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39" w:rsidRPr="002D6AFC" w:rsidRDefault="00C53383" w:rsidP="00C53383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2D6AFC">
        <w:rPr>
          <w:rFonts w:ascii="Arial" w:hAnsi="Arial" w:cs="Arial"/>
          <w:b/>
          <w:sz w:val="28"/>
          <w:szCs w:val="28"/>
        </w:rPr>
        <w:t xml:space="preserve">Year </w:t>
      </w:r>
      <w:r w:rsidR="00047829">
        <w:rPr>
          <w:rFonts w:ascii="Arial" w:hAnsi="Arial" w:cs="Arial"/>
          <w:b/>
          <w:sz w:val="28"/>
          <w:szCs w:val="28"/>
        </w:rPr>
        <w:t>3</w:t>
      </w:r>
      <w:r w:rsidRPr="002D6AFC">
        <w:rPr>
          <w:rFonts w:ascii="Arial" w:hAnsi="Arial" w:cs="Arial"/>
          <w:b/>
          <w:sz w:val="28"/>
          <w:szCs w:val="28"/>
        </w:rPr>
        <w:t xml:space="preserve"> – Statutory Requirements</w:t>
      </w:r>
    </w:p>
    <w:tbl>
      <w:tblPr>
        <w:tblStyle w:val="TableGrid"/>
        <w:tblW w:w="0" w:type="auto"/>
        <w:tblLook w:val="04A0"/>
      </w:tblPr>
      <w:tblGrid>
        <w:gridCol w:w="533"/>
        <w:gridCol w:w="10149"/>
      </w:tblGrid>
      <w:tr w:rsidR="003C779A" w:rsidTr="006D54D6">
        <w:tc>
          <w:tcPr>
            <w:tcW w:w="533" w:type="dxa"/>
            <w:vMerge w:val="restart"/>
            <w:textDirection w:val="btLr"/>
            <w:vAlign w:val="center"/>
          </w:tcPr>
          <w:p w:rsidR="003C779A" w:rsidRPr="006D54D6" w:rsidRDefault="003C779A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D54D6">
              <w:rPr>
                <w:rFonts w:ascii="Arial" w:hAnsi="Arial" w:cs="Arial"/>
                <w:b/>
                <w:sz w:val="14"/>
                <w:szCs w:val="14"/>
              </w:rPr>
              <w:t>NUMBER AND PLACE VALUE</w:t>
            </w:r>
          </w:p>
        </w:tc>
        <w:tc>
          <w:tcPr>
            <w:tcW w:w="10149" w:type="dxa"/>
          </w:tcPr>
          <w:p w:rsidR="003C779A" w:rsidRPr="00047829" w:rsidRDefault="003C779A" w:rsidP="000478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Count from 0 in multiples of 4, 8, 50 and 100; find 10 or 100 more or less than a given number</w:t>
            </w:r>
          </w:p>
        </w:tc>
      </w:tr>
      <w:tr w:rsidR="003C779A" w:rsidTr="006D54D6">
        <w:tc>
          <w:tcPr>
            <w:tcW w:w="533" w:type="dxa"/>
            <w:vMerge/>
            <w:vAlign w:val="center"/>
          </w:tcPr>
          <w:p w:rsidR="003C779A" w:rsidRPr="006D54D6" w:rsidRDefault="003C779A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3C779A" w:rsidRPr="00047829" w:rsidRDefault="003C779A" w:rsidP="000478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Recognise the place value of each digit in a three-digit number (hundreds, tens, ones)</w:t>
            </w:r>
          </w:p>
        </w:tc>
      </w:tr>
      <w:tr w:rsidR="003C779A" w:rsidTr="006D54D6">
        <w:tc>
          <w:tcPr>
            <w:tcW w:w="533" w:type="dxa"/>
            <w:vMerge/>
            <w:vAlign w:val="center"/>
          </w:tcPr>
          <w:p w:rsidR="003C779A" w:rsidRPr="006D54D6" w:rsidRDefault="003C779A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3C779A" w:rsidRPr="00047829" w:rsidRDefault="003C779A" w:rsidP="000478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Compare and order numbers up to 1000</w:t>
            </w:r>
          </w:p>
        </w:tc>
      </w:tr>
      <w:tr w:rsidR="003C779A" w:rsidTr="006D54D6">
        <w:tc>
          <w:tcPr>
            <w:tcW w:w="533" w:type="dxa"/>
            <w:vMerge/>
            <w:vAlign w:val="center"/>
          </w:tcPr>
          <w:p w:rsidR="003C779A" w:rsidRPr="006D54D6" w:rsidRDefault="003C779A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3C779A" w:rsidRPr="00047829" w:rsidRDefault="003C779A" w:rsidP="000478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Identify, represent and estimate numbers using different representations</w:t>
            </w:r>
          </w:p>
        </w:tc>
      </w:tr>
      <w:tr w:rsidR="003C779A" w:rsidTr="006D54D6">
        <w:tc>
          <w:tcPr>
            <w:tcW w:w="533" w:type="dxa"/>
            <w:vMerge/>
            <w:vAlign w:val="center"/>
          </w:tcPr>
          <w:p w:rsidR="003C779A" w:rsidRPr="006D54D6" w:rsidRDefault="003C779A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3C779A" w:rsidRPr="00047829" w:rsidRDefault="003C779A" w:rsidP="000478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Read and write numbers up to 1000 in numerals and words</w:t>
            </w:r>
          </w:p>
        </w:tc>
      </w:tr>
      <w:tr w:rsidR="003C779A" w:rsidTr="006D54D6">
        <w:tc>
          <w:tcPr>
            <w:tcW w:w="533" w:type="dxa"/>
            <w:vMerge/>
            <w:vAlign w:val="center"/>
          </w:tcPr>
          <w:p w:rsidR="003C779A" w:rsidRPr="006D54D6" w:rsidRDefault="003C779A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3C779A" w:rsidRPr="00047829" w:rsidRDefault="003C779A" w:rsidP="00047829">
            <w:pPr>
              <w:rPr>
                <w:rFonts w:ascii="Arial" w:hAnsi="Arial" w:cs="Arial"/>
                <w:sz w:val="20"/>
                <w:szCs w:val="20"/>
              </w:rPr>
            </w:pPr>
            <w:r w:rsidRPr="00020F57">
              <w:rPr>
                <w:rFonts w:ascii="Arial" w:hAnsi="Arial" w:cs="Arial"/>
                <w:color w:val="4F81BD" w:themeColor="accent1"/>
                <w:sz w:val="20"/>
                <w:szCs w:val="20"/>
              </w:rPr>
              <w:t>Solve number problems and practical problems involving the ideas from number and place value</w:t>
            </w:r>
          </w:p>
        </w:tc>
      </w:tr>
      <w:tr w:rsidR="00562DDA" w:rsidRPr="00562DDA" w:rsidTr="006D54D6">
        <w:tc>
          <w:tcPr>
            <w:tcW w:w="533" w:type="dxa"/>
            <w:vMerge w:val="restart"/>
            <w:textDirection w:val="btLr"/>
            <w:vAlign w:val="center"/>
          </w:tcPr>
          <w:p w:rsidR="003C779A" w:rsidRPr="006D54D6" w:rsidRDefault="003C779A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D54D6">
              <w:rPr>
                <w:rFonts w:ascii="Arial" w:hAnsi="Arial" w:cs="Arial"/>
                <w:b/>
                <w:sz w:val="14"/>
                <w:szCs w:val="14"/>
              </w:rPr>
              <w:t>+ and -</w:t>
            </w:r>
          </w:p>
        </w:tc>
        <w:tc>
          <w:tcPr>
            <w:tcW w:w="10149" w:type="dxa"/>
          </w:tcPr>
          <w:p w:rsidR="003C779A" w:rsidRPr="00562DDA" w:rsidRDefault="003C779A" w:rsidP="00047829">
            <w:pPr>
              <w:rPr>
                <w:rFonts w:ascii="Arial" w:hAnsi="Arial" w:cs="Arial"/>
                <w:sz w:val="20"/>
                <w:szCs w:val="20"/>
              </w:rPr>
            </w:pPr>
            <w:r w:rsidRPr="00562DDA">
              <w:rPr>
                <w:rFonts w:ascii="Arial" w:hAnsi="Arial" w:cs="Arial"/>
                <w:sz w:val="20"/>
                <w:szCs w:val="20"/>
              </w:rPr>
              <w:t>Add and subtract numbers mentally including: a three-digit number and ones, a three-digit number and tens, a three-digit number and hundreds</w:t>
            </w:r>
          </w:p>
        </w:tc>
      </w:tr>
      <w:tr w:rsidR="003C779A" w:rsidTr="006D54D6">
        <w:tc>
          <w:tcPr>
            <w:tcW w:w="533" w:type="dxa"/>
            <w:vMerge/>
            <w:vAlign w:val="center"/>
          </w:tcPr>
          <w:p w:rsidR="003C779A" w:rsidRPr="006D54D6" w:rsidRDefault="003C779A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3C779A" w:rsidRPr="00047829" w:rsidRDefault="003C779A" w:rsidP="000478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 and subtract numbers with up to three digits, using formal written methods of columnar addition and subtraction</w:t>
            </w:r>
          </w:p>
        </w:tc>
      </w:tr>
      <w:tr w:rsidR="003C779A" w:rsidTr="006D54D6">
        <w:tc>
          <w:tcPr>
            <w:tcW w:w="533" w:type="dxa"/>
            <w:vMerge/>
            <w:vAlign w:val="center"/>
          </w:tcPr>
          <w:p w:rsidR="003C779A" w:rsidRPr="006D54D6" w:rsidRDefault="003C779A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3C779A" w:rsidRDefault="003C779A" w:rsidP="00047829">
            <w:pPr>
              <w:rPr>
                <w:rFonts w:ascii="Arial" w:hAnsi="Arial" w:cs="Arial"/>
                <w:sz w:val="20"/>
                <w:szCs w:val="20"/>
              </w:rPr>
            </w:pPr>
            <w:r w:rsidRPr="00020F57">
              <w:rPr>
                <w:rFonts w:ascii="Arial" w:hAnsi="Arial" w:cs="Arial"/>
                <w:color w:val="4F81BD" w:themeColor="accent1"/>
                <w:sz w:val="20"/>
                <w:szCs w:val="20"/>
              </w:rPr>
              <w:t>Estimate the answer to a calculation and use inverse operations to check answers</w:t>
            </w:r>
          </w:p>
        </w:tc>
      </w:tr>
      <w:tr w:rsidR="003C779A" w:rsidTr="006D54D6">
        <w:tc>
          <w:tcPr>
            <w:tcW w:w="533" w:type="dxa"/>
            <w:vMerge/>
            <w:vAlign w:val="center"/>
          </w:tcPr>
          <w:p w:rsidR="003C779A" w:rsidRPr="006D54D6" w:rsidRDefault="003C779A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3C779A" w:rsidRDefault="003C779A" w:rsidP="00047829">
            <w:pPr>
              <w:rPr>
                <w:rFonts w:ascii="Arial" w:hAnsi="Arial" w:cs="Arial"/>
                <w:sz w:val="20"/>
                <w:szCs w:val="20"/>
              </w:rPr>
            </w:pPr>
            <w:r w:rsidRPr="00020F57">
              <w:rPr>
                <w:rFonts w:ascii="Arial" w:hAnsi="Arial" w:cs="Arial"/>
                <w:color w:val="4F81BD" w:themeColor="accent1"/>
                <w:sz w:val="20"/>
                <w:szCs w:val="20"/>
              </w:rPr>
              <w:t>Solve problems, including missing number problems, using number facts, place value, and more complex addition and subtraction</w:t>
            </w:r>
          </w:p>
        </w:tc>
      </w:tr>
      <w:tr w:rsidR="009D6FC6" w:rsidTr="006D54D6">
        <w:tc>
          <w:tcPr>
            <w:tcW w:w="533" w:type="dxa"/>
            <w:vMerge w:val="restart"/>
            <w:textDirection w:val="btLr"/>
            <w:vAlign w:val="center"/>
          </w:tcPr>
          <w:p w:rsidR="009D6FC6" w:rsidRPr="006D54D6" w:rsidRDefault="009D6FC6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D54D6">
              <w:rPr>
                <w:rFonts w:ascii="Arial" w:hAnsi="Arial" w:cs="Arial"/>
                <w:b/>
                <w:sz w:val="14"/>
                <w:szCs w:val="14"/>
              </w:rPr>
              <w:t>x and ÷</w:t>
            </w:r>
          </w:p>
        </w:tc>
        <w:tc>
          <w:tcPr>
            <w:tcW w:w="10149" w:type="dxa"/>
          </w:tcPr>
          <w:p w:rsidR="009D6FC6" w:rsidRDefault="009D6FC6" w:rsidP="000478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Recall and use multiplication and division facts for the 3, 4 and 8 multiplication tables</w:t>
            </w:r>
          </w:p>
        </w:tc>
      </w:tr>
      <w:tr w:rsidR="009D6FC6" w:rsidTr="006D54D6">
        <w:tc>
          <w:tcPr>
            <w:tcW w:w="533" w:type="dxa"/>
            <w:vMerge/>
            <w:vAlign w:val="center"/>
          </w:tcPr>
          <w:p w:rsidR="009D6FC6" w:rsidRPr="006D54D6" w:rsidRDefault="009D6FC6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9D6FC6" w:rsidRDefault="009D6FC6" w:rsidP="000478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Write and calculate mathematical statements for multiplication and division using the multiplication tables that they know, including for two-digit numbers times one-digit numbers, using mental and progressing to formal written methods </w:t>
            </w:r>
          </w:p>
        </w:tc>
      </w:tr>
      <w:tr w:rsidR="009D6FC6" w:rsidTr="006D54D6">
        <w:tc>
          <w:tcPr>
            <w:tcW w:w="533" w:type="dxa"/>
            <w:vMerge/>
            <w:vAlign w:val="center"/>
          </w:tcPr>
          <w:p w:rsidR="009D6FC6" w:rsidRPr="006D54D6" w:rsidRDefault="009D6FC6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9D6FC6" w:rsidRDefault="009D6FC6" w:rsidP="00047829">
            <w:pPr>
              <w:rPr>
                <w:rFonts w:ascii="Arial" w:hAnsi="Arial" w:cs="Arial"/>
                <w:sz w:val="20"/>
                <w:szCs w:val="20"/>
              </w:rPr>
            </w:pPr>
            <w:r w:rsidRPr="00020F57">
              <w:rPr>
                <w:rFonts w:ascii="Arial" w:hAnsi="Arial" w:cs="Arial"/>
                <w:color w:val="4F81BD" w:themeColor="accent1"/>
                <w:sz w:val="20"/>
                <w:szCs w:val="20"/>
              </w:rPr>
              <w:t>Solve problems including missing number problems, involving multiplication and division, including integer scaling problems and correspondence problems in which n objects are connected to m objects</w:t>
            </w:r>
          </w:p>
        </w:tc>
      </w:tr>
      <w:tr w:rsidR="00562DDA" w:rsidTr="006D54D6">
        <w:tc>
          <w:tcPr>
            <w:tcW w:w="533" w:type="dxa"/>
            <w:vMerge w:val="restart"/>
            <w:textDirection w:val="btLr"/>
            <w:vAlign w:val="center"/>
          </w:tcPr>
          <w:p w:rsidR="00562DDA" w:rsidRPr="006D54D6" w:rsidRDefault="00562DDA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D54D6">
              <w:rPr>
                <w:rFonts w:ascii="Arial" w:hAnsi="Arial" w:cs="Arial"/>
                <w:b/>
                <w:sz w:val="14"/>
                <w:szCs w:val="14"/>
              </w:rPr>
              <w:t>FRACTIONS</w:t>
            </w:r>
          </w:p>
        </w:tc>
        <w:tc>
          <w:tcPr>
            <w:tcW w:w="10149" w:type="dxa"/>
          </w:tcPr>
          <w:p w:rsidR="00562DDA" w:rsidRDefault="00562DDA" w:rsidP="000478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Count up and down in tenths; recognise that tenths arise from dividing an object into 10 equal parts and dividing one-digit numbers or quantities by 10</w:t>
            </w:r>
          </w:p>
        </w:tc>
      </w:tr>
      <w:tr w:rsidR="00562DDA" w:rsidTr="006D54D6">
        <w:tc>
          <w:tcPr>
            <w:tcW w:w="533" w:type="dxa"/>
            <w:vMerge/>
            <w:vAlign w:val="center"/>
          </w:tcPr>
          <w:p w:rsidR="00562DDA" w:rsidRPr="006D54D6" w:rsidRDefault="00562DDA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562DDA" w:rsidRDefault="00562DDA" w:rsidP="000478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Recognise, find and write fractions of a discrete set of objects: unit fractions and non-unit fraction with small denominators</w:t>
            </w:r>
          </w:p>
        </w:tc>
      </w:tr>
      <w:tr w:rsidR="00562DDA" w:rsidTr="006D54D6">
        <w:tc>
          <w:tcPr>
            <w:tcW w:w="533" w:type="dxa"/>
            <w:vMerge/>
            <w:vAlign w:val="center"/>
          </w:tcPr>
          <w:p w:rsidR="00562DDA" w:rsidRPr="006D54D6" w:rsidRDefault="00562DDA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562DDA" w:rsidRDefault="00562DDA" w:rsidP="000478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Recognise and use fractions as numbers: unit fractions and non-unit fractions with small denominators</w:t>
            </w:r>
          </w:p>
        </w:tc>
      </w:tr>
      <w:tr w:rsidR="00562DDA" w:rsidTr="006D54D6">
        <w:tc>
          <w:tcPr>
            <w:tcW w:w="533" w:type="dxa"/>
            <w:vMerge/>
            <w:vAlign w:val="center"/>
          </w:tcPr>
          <w:p w:rsidR="00562DDA" w:rsidRPr="006D54D6" w:rsidRDefault="00562DDA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562DDA" w:rsidRDefault="00562DDA" w:rsidP="000478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Recognise and show, using diagrams, equivalent fractions with small denominators</w:t>
            </w:r>
          </w:p>
        </w:tc>
      </w:tr>
      <w:tr w:rsidR="00562DDA" w:rsidTr="006D54D6">
        <w:tc>
          <w:tcPr>
            <w:tcW w:w="533" w:type="dxa"/>
            <w:vMerge/>
            <w:vAlign w:val="center"/>
          </w:tcPr>
          <w:p w:rsidR="00562DDA" w:rsidRPr="006D54D6" w:rsidRDefault="00562DDA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562DDA" w:rsidRDefault="00562DDA" w:rsidP="000478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 and subtract fractions with the same denominator within one whole</w:t>
            </w:r>
          </w:p>
        </w:tc>
      </w:tr>
      <w:tr w:rsidR="00562DDA" w:rsidTr="006D54D6">
        <w:tc>
          <w:tcPr>
            <w:tcW w:w="533" w:type="dxa"/>
            <w:vMerge/>
            <w:vAlign w:val="center"/>
          </w:tcPr>
          <w:p w:rsidR="00562DDA" w:rsidRPr="006D54D6" w:rsidRDefault="00562DDA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562DDA" w:rsidRDefault="00562DDA" w:rsidP="000478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Compare and order unit fractions and fractions with the same denominators</w:t>
            </w:r>
          </w:p>
        </w:tc>
      </w:tr>
      <w:tr w:rsidR="00562DDA" w:rsidTr="006D54D6">
        <w:tc>
          <w:tcPr>
            <w:tcW w:w="533" w:type="dxa"/>
            <w:vMerge/>
            <w:vAlign w:val="center"/>
          </w:tcPr>
          <w:p w:rsidR="00562DDA" w:rsidRPr="006D54D6" w:rsidRDefault="00562DDA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562DDA" w:rsidRDefault="00562DDA" w:rsidP="00047829">
            <w:pPr>
              <w:rPr>
                <w:rFonts w:ascii="Arial" w:hAnsi="Arial" w:cs="Arial"/>
                <w:sz w:val="20"/>
                <w:szCs w:val="20"/>
              </w:rPr>
            </w:pPr>
            <w:r w:rsidRPr="00020F57">
              <w:rPr>
                <w:rFonts w:ascii="Arial" w:hAnsi="Arial" w:cs="Arial"/>
                <w:color w:val="4F81BD" w:themeColor="accent1"/>
                <w:sz w:val="20"/>
                <w:szCs w:val="20"/>
              </w:rPr>
              <w:t>Solve problems involving fractions</w:t>
            </w:r>
          </w:p>
        </w:tc>
      </w:tr>
      <w:tr w:rsidR="00070573" w:rsidTr="006D54D6">
        <w:tc>
          <w:tcPr>
            <w:tcW w:w="533" w:type="dxa"/>
            <w:vMerge w:val="restart"/>
            <w:textDirection w:val="btLr"/>
            <w:vAlign w:val="center"/>
          </w:tcPr>
          <w:p w:rsidR="00070573" w:rsidRPr="006D54D6" w:rsidRDefault="006D54D6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D54D6">
              <w:rPr>
                <w:rFonts w:ascii="Arial" w:hAnsi="Arial" w:cs="Arial"/>
                <w:b/>
                <w:sz w:val="14"/>
                <w:szCs w:val="14"/>
              </w:rPr>
              <w:t>MEASUREMENT</w:t>
            </w:r>
          </w:p>
        </w:tc>
        <w:tc>
          <w:tcPr>
            <w:tcW w:w="10149" w:type="dxa"/>
          </w:tcPr>
          <w:p w:rsidR="00070573" w:rsidRDefault="00070573" w:rsidP="000478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Measure, compare, add and subtract: lengths (m/cm/mm); mass (kg/g); volume/capacity (l/ml)</w:t>
            </w:r>
          </w:p>
        </w:tc>
      </w:tr>
      <w:tr w:rsidR="00070573" w:rsidTr="006D54D6">
        <w:tc>
          <w:tcPr>
            <w:tcW w:w="533" w:type="dxa"/>
            <w:vMerge/>
            <w:vAlign w:val="center"/>
          </w:tcPr>
          <w:p w:rsidR="00070573" w:rsidRPr="006D54D6" w:rsidRDefault="00070573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070573" w:rsidRDefault="00070573" w:rsidP="000478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Measure the perimeter of simple 2-D shapes</w:t>
            </w:r>
          </w:p>
        </w:tc>
      </w:tr>
      <w:tr w:rsidR="00070573" w:rsidTr="006D54D6">
        <w:tc>
          <w:tcPr>
            <w:tcW w:w="533" w:type="dxa"/>
            <w:vMerge/>
            <w:vAlign w:val="center"/>
          </w:tcPr>
          <w:p w:rsidR="00070573" w:rsidRPr="006D54D6" w:rsidRDefault="00070573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070573" w:rsidRDefault="00070573" w:rsidP="000478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 and subtract amounts of money to give change, using both £ and p in practical contexts</w:t>
            </w:r>
          </w:p>
        </w:tc>
      </w:tr>
      <w:tr w:rsidR="00070573" w:rsidTr="006D54D6">
        <w:tc>
          <w:tcPr>
            <w:tcW w:w="533" w:type="dxa"/>
            <w:vMerge/>
            <w:vAlign w:val="center"/>
          </w:tcPr>
          <w:p w:rsidR="00070573" w:rsidRPr="006D54D6" w:rsidRDefault="00070573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070573" w:rsidRDefault="00070573" w:rsidP="000478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Tell and write the time from an analogue clock, including using Roman numerals from I to XII, and 12-hour and 24-hour clocks</w:t>
            </w:r>
          </w:p>
        </w:tc>
      </w:tr>
      <w:tr w:rsidR="00070573" w:rsidTr="006D54D6">
        <w:tc>
          <w:tcPr>
            <w:tcW w:w="533" w:type="dxa"/>
            <w:vMerge/>
            <w:vAlign w:val="center"/>
          </w:tcPr>
          <w:p w:rsidR="00070573" w:rsidRPr="006D54D6" w:rsidRDefault="00070573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070573" w:rsidRDefault="00070573" w:rsidP="000478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Estimate and read time with increasing accuracy to the nearest minute; record and compare time in terms of seconds, minutes, hours and o’clock; use vocabulary such as am/pm, morning, afternoon, noon and midnight</w:t>
            </w:r>
          </w:p>
        </w:tc>
      </w:tr>
      <w:tr w:rsidR="00070573" w:rsidTr="006D54D6">
        <w:tc>
          <w:tcPr>
            <w:tcW w:w="533" w:type="dxa"/>
            <w:vMerge/>
            <w:vAlign w:val="center"/>
          </w:tcPr>
          <w:p w:rsidR="00070573" w:rsidRPr="006D54D6" w:rsidRDefault="00070573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070573" w:rsidRDefault="00070573" w:rsidP="000478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Know the number of seconds in a minute and the number of days in each month, year and leap year</w:t>
            </w:r>
          </w:p>
        </w:tc>
      </w:tr>
      <w:tr w:rsidR="00070573" w:rsidTr="006D54D6">
        <w:tc>
          <w:tcPr>
            <w:tcW w:w="533" w:type="dxa"/>
            <w:vMerge/>
            <w:vAlign w:val="center"/>
          </w:tcPr>
          <w:p w:rsidR="00070573" w:rsidRPr="006D54D6" w:rsidRDefault="00070573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070573" w:rsidRDefault="00070573" w:rsidP="000478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Compare durations of events, for example to calculate the time taken by particular events or tasks</w:t>
            </w:r>
          </w:p>
        </w:tc>
      </w:tr>
      <w:tr w:rsidR="006D54D6" w:rsidTr="006D54D6">
        <w:tc>
          <w:tcPr>
            <w:tcW w:w="533" w:type="dxa"/>
            <w:vMerge w:val="restart"/>
            <w:textDirection w:val="btLr"/>
            <w:vAlign w:val="center"/>
          </w:tcPr>
          <w:p w:rsidR="006D54D6" w:rsidRPr="006D54D6" w:rsidRDefault="006D54D6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D54D6">
              <w:rPr>
                <w:rFonts w:ascii="Arial" w:hAnsi="Arial" w:cs="Arial"/>
                <w:b/>
                <w:sz w:val="14"/>
                <w:szCs w:val="14"/>
              </w:rPr>
              <w:t>GEOMETRY</w:t>
            </w:r>
          </w:p>
        </w:tc>
        <w:tc>
          <w:tcPr>
            <w:tcW w:w="10149" w:type="dxa"/>
          </w:tcPr>
          <w:p w:rsidR="006D54D6" w:rsidRDefault="006D54D6" w:rsidP="000478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Draw 2-D shapes and make 3-D shapes using modelling materials; recognise 3-D shapes in different orientations and describe them</w:t>
            </w:r>
          </w:p>
        </w:tc>
      </w:tr>
      <w:tr w:rsidR="006D54D6" w:rsidTr="006D54D6">
        <w:tc>
          <w:tcPr>
            <w:tcW w:w="533" w:type="dxa"/>
            <w:vMerge/>
            <w:vAlign w:val="center"/>
          </w:tcPr>
          <w:p w:rsidR="006D54D6" w:rsidRPr="006D54D6" w:rsidRDefault="006D54D6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6D54D6" w:rsidRDefault="006D54D6" w:rsidP="000478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Recognise that angles are a property of shape or a description of a turn</w:t>
            </w:r>
          </w:p>
        </w:tc>
      </w:tr>
      <w:tr w:rsidR="006D54D6" w:rsidTr="006D54D6">
        <w:tc>
          <w:tcPr>
            <w:tcW w:w="533" w:type="dxa"/>
            <w:vMerge/>
            <w:vAlign w:val="center"/>
          </w:tcPr>
          <w:p w:rsidR="006D54D6" w:rsidRPr="006D54D6" w:rsidRDefault="006D54D6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6D54D6" w:rsidRDefault="006D54D6" w:rsidP="000478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Identify right angles, recognise that two right angles make a half-turn, three make three quarters of a turn and four a complete turn; identify whether angles are greater than or less than a right angle</w:t>
            </w:r>
          </w:p>
        </w:tc>
      </w:tr>
      <w:tr w:rsidR="006D54D6" w:rsidTr="006D54D6">
        <w:tc>
          <w:tcPr>
            <w:tcW w:w="533" w:type="dxa"/>
            <w:vMerge/>
            <w:vAlign w:val="center"/>
          </w:tcPr>
          <w:p w:rsidR="006D54D6" w:rsidRPr="006D54D6" w:rsidRDefault="006D54D6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6D54D6" w:rsidRDefault="006D54D6" w:rsidP="000478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Identify horizontal and vertical lines and pairs of perpendicular and parallel lines</w:t>
            </w:r>
          </w:p>
        </w:tc>
      </w:tr>
      <w:tr w:rsidR="006D54D6" w:rsidTr="006D54D6">
        <w:tc>
          <w:tcPr>
            <w:tcW w:w="533" w:type="dxa"/>
            <w:vMerge w:val="restart"/>
            <w:textDirection w:val="btLr"/>
            <w:vAlign w:val="center"/>
          </w:tcPr>
          <w:p w:rsidR="006D54D6" w:rsidRPr="006D54D6" w:rsidRDefault="006D54D6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D54D6">
              <w:rPr>
                <w:rFonts w:ascii="Arial" w:hAnsi="Arial" w:cs="Arial"/>
                <w:b/>
                <w:sz w:val="14"/>
                <w:szCs w:val="14"/>
              </w:rPr>
              <w:t>STATS</w:t>
            </w:r>
          </w:p>
        </w:tc>
        <w:tc>
          <w:tcPr>
            <w:tcW w:w="10149" w:type="dxa"/>
          </w:tcPr>
          <w:p w:rsidR="006D54D6" w:rsidRDefault="006D54D6" w:rsidP="000478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Interpret and present data using bar charts, pictograms and tables</w:t>
            </w:r>
          </w:p>
        </w:tc>
      </w:tr>
      <w:tr w:rsidR="006D54D6" w:rsidTr="003C779A">
        <w:tc>
          <w:tcPr>
            <w:tcW w:w="533" w:type="dxa"/>
            <w:vMerge/>
          </w:tcPr>
          <w:p w:rsidR="006D54D6" w:rsidRDefault="006D54D6" w:rsidP="00C5338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0149" w:type="dxa"/>
          </w:tcPr>
          <w:p w:rsidR="006D54D6" w:rsidRDefault="006D54D6" w:rsidP="000478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Solve one-step and two-step questions such as ‘How many more?’ and ‘How many fewer?’ using information presented in scaled bar charts and pictograms and tables</w:t>
            </w:r>
          </w:p>
        </w:tc>
      </w:tr>
    </w:tbl>
    <w:p w:rsidR="00C53383" w:rsidRPr="00C53383" w:rsidRDefault="00C53383" w:rsidP="00C53383">
      <w:pPr>
        <w:jc w:val="center"/>
        <w:rPr>
          <w:rFonts w:ascii="Arial" w:hAnsi="Arial" w:cs="Arial"/>
          <w:b/>
        </w:rPr>
      </w:pPr>
    </w:p>
    <w:sectPr w:rsidR="00C53383" w:rsidRPr="00C53383" w:rsidSect="00C533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53383"/>
    <w:rsid w:val="00020F57"/>
    <w:rsid w:val="00047829"/>
    <w:rsid w:val="00070573"/>
    <w:rsid w:val="00275D49"/>
    <w:rsid w:val="002B1139"/>
    <w:rsid w:val="002C5411"/>
    <w:rsid w:val="002D6AFC"/>
    <w:rsid w:val="003C779A"/>
    <w:rsid w:val="004137F1"/>
    <w:rsid w:val="00562DDA"/>
    <w:rsid w:val="0063458D"/>
    <w:rsid w:val="006D54D6"/>
    <w:rsid w:val="007040AC"/>
    <w:rsid w:val="007328F1"/>
    <w:rsid w:val="00835DE9"/>
    <w:rsid w:val="009D6FC6"/>
    <w:rsid w:val="00A468C5"/>
    <w:rsid w:val="00C53383"/>
    <w:rsid w:val="00CF65F5"/>
    <w:rsid w:val="00DC605B"/>
    <w:rsid w:val="00F07154"/>
    <w:rsid w:val="00F847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5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33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5D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D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33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5D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D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LDL</Company>
  <LinksUpToDate>false</LinksUpToDate>
  <CharactersWithSpaces>3705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conkee</cp:lastModifiedBy>
  <cp:revision>2</cp:revision>
  <dcterms:created xsi:type="dcterms:W3CDTF">2016-02-27T19:55:00Z</dcterms:created>
  <dcterms:modified xsi:type="dcterms:W3CDTF">2016-02-27T19:55:00Z</dcterms:modified>
</cp:coreProperties>
</file>