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B4526F" w14:textId="496B7BFA" w:rsidR="001446E2" w:rsidRPr="00E5001D" w:rsidRDefault="002320C2" w:rsidP="001446E2">
      <w:pPr>
        <w:spacing w:after="0"/>
        <w:jc w:val="center"/>
        <w:rPr>
          <w:rFonts w:cstheme="minorHAnsi"/>
          <w:b/>
          <w:sz w:val="17"/>
          <w:szCs w:val="17"/>
          <w:u w:val="single"/>
        </w:rPr>
      </w:pPr>
      <w:r w:rsidRPr="00E5001D">
        <w:rPr>
          <w:rFonts w:cstheme="minorHAnsi"/>
          <w:b/>
          <w:sz w:val="17"/>
          <w:szCs w:val="17"/>
          <w:u w:val="single"/>
        </w:rPr>
        <w:t xml:space="preserve">St. Christopher’s Catholic Primary School Curriculum Overview </w:t>
      </w:r>
      <w:r w:rsidR="002B562E">
        <w:rPr>
          <w:rFonts w:cstheme="minorHAnsi"/>
          <w:b/>
          <w:sz w:val="17"/>
          <w:szCs w:val="17"/>
          <w:u w:val="single"/>
        </w:rPr>
        <w:t>2025 - 2026</w:t>
      </w:r>
      <w:r w:rsidR="001446E2" w:rsidRPr="00E5001D">
        <w:rPr>
          <w:rFonts w:cstheme="minorHAnsi"/>
          <w:b/>
          <w:sz w:val="17"/>
          <w:szCs w:val="17"/>
          <w:u w:val="single"/>
        </w:rPr>
        <w:t xml:space="preserve"> </w:t>
      </w:r>
    </w:p>
    <w:p w14:paraId="19CB52E7" w14:textId="77777777" w:rsidR="002320C2" w:rsidRPr="00E5001D" w:rsidRDefault="002320C2" w:rsidP="001446E2">
      <w:pPr>
        <w:spacing w:after="0"/>
        <w:jc w:val="center"/>
        <w:rPr>
          <w:rFonts w:cstheme="minorHAnsi"/>
          <w:b/>
          <w:sz w:val="17"/>
          <w:szCs w:val="17"/>
          <w:u w:val="single"/>
        </w:rPr>
      </w:pPr>
      <w:r w:rsidRPr="00E5001D">
        <w:rPr>
          <w:rFonts w:cstheme="minorHAnsi"/>
          <w:b/>
          <w:sz w:val="17"/>
          <w:szCs w:val="17"/>
          <w:u w:val="single"/>
        </w:rPr>
        <w:t xml:space="preserve">Year </w:t>
      </w:r>
      <w:r w:rsidR="00633D1A" w:rsidRPr="00E5001D">
        <w:rPr>
          <w:rFonts w:cstheme="minorHAnsi"/>
          <w:b/>
          <w:sz w:val="17"/>
          <w:szCs w:val="17"/>
          <w:u w:val="single"/>
        </w:rPr>
        <w:t>5</w:t>
      </w:r>
    </w:p>
    <w:p w14:paraId="283834F2" w14:textId="77777777" w:rsidR="001446E2" w:rsidRPr="00E5001D" w:rsidRDefault="001446E2" w:rsidP="001446E2">
      <w:pPr>
        <w:spacing w:after="0"/>
        <w:jc w:val="center"/>
        <w:rPr>
          <w:rFonts w:cstheme="minorHAnsi"/>
          <w:b/>
          <w:sz w:val="17"/>
          <w:szCs w:val="17"/>
          <w:u w:val="single"/>
        </w:rPr>
      </w:pPr>
    </w:p>
    <w:tbl>
      <w:tblPr>
        <w:tblStyle w:val="TableGrid"/>
        <w:tblW w:w="14885" w:type="dxa"/>
        <w:tblInd w:w="-431" w:type="dxa"/>
        <w:tblLook w:val="04A0" w:firstRow="1" w:lastRow="0" w:firstColumn="1" w:lastColumn="0" w:noHBand="0" w:noVBand="1"/>
      </w:tblPr>
      <w:tblGrid>
        <w:gridCol w:w="1419"/>
        <w:gridCol w:w="2126"/>
        <w:gridCol w:w="2410"/>
        <w:gridCol w:w="2445"/>
        <w:gridCol w:w="2232"/>
        <w:gridCol w:w="1985"/>
        <w:gridCol w:w="2268"/>
      </w:tblGrid>
      <w:tr w:rsidR="002320C2" w:rsidRPr="00E5001D" w14:paraId="3392C55C" w14:textId="77777777" w:rsidTr="00786B76">
        <w:tc>
          <w:tcPr>
            <w:tcW w:w="1419" w:type="dxa"/>
          </w:tcPr>
          <w:p w14:paraId="0F53F744" w14:textId="77777777" w:rsidR="002320C2" w:rsidRPr="00E5001D" w:rsidRDefault="002320C2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126" w:type="dxa"/>
          </w:tcPr>
          <w:p w14:paraId="2341ACE5" w14:textId="77777777" w:rsidR="002320C2" w:rsidRPr="00E5001D" w:rsidRDefault="002320C2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Autumn 1</w:t>
            </w:r>
          </w:p>
        </w:tc>
        <w:tc>
          <w:tcPr>
            <w:tcW w:w="2410" w:type="dxa"/>
          </w:tcPr>
          <w:p w14:paraId="299281B8" w14:textId="77777777" w:rsidR="002320C2" w:rsidRPr="00E5001D" w:rsidRDefault="002320C2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Autumn 2</w:t>
            </w:r>
          </w:p>
        </w:tc>
        <w:tc>
          <w:tcPr>
            <w:tcW w:w="2445" w:type="dxa"/>
          </w:tcPr>
          <w:p w14:paraId="74872FFB" w14:textId="77777777" w:rsidR="002320C2" w:rsidRPr="00E5001D" w:rsidRDefault="002320C2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Spring 1</w:t>
            </w:r>
          </w:p>
        </w:tc>
        <w:tc>
          <w:tcPr>
            <w:tcW w:w="2232" w:type="dxa"/>
          </w:tcPr>
          <w:p w14:paraId="01489C9C" w14:textId="77777777" w:rsidR="002320C2" w:rsidRPr="00E5001D" w:rsidRDefault="002320C2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Spring 2</w:t>
            </w:r>
          </w:p>
        </w:tc>
        <w:tc>
          <w:tcPr>
            <w:tcW w:w="1985" w:type="dxa"/>
          </w:tcPr>
          <w:p w14:paraId="59ACB9DA" w14:textId="77777777" w:rsidR="002320C2" w:rsidRPr="00E5001D" w:rsidRDefault="002320C2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Summer 1</w:t>
            </w:r>
          </w:p>
        </w:tc>
        <w:tc>
          <w:tcPr>
            <w:tcW w:w="2268" w:type="dxa"/>
          </w:tcPr>
          <w:p w14:paraId="5262CE57" w14:textId="77777777" w:rsidR="002320C2" w:rsidRPr="00E5001D" w:rsidRDefault="002320C2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Summer 2</w:t>
            </w:r>
          </w:p>
        </w:tc>
      </w:tr>
      <w:tr w:rsidR="002320C2" w:rsidRPr="00E5001D" w14:paraId="49B2056F" w14:textId="77777777" w:rsidTr="00786B76">
        <w:tc>
          <w:tcPr>
            <w:tcW w:w="1419" w:type="dxa"/>
          </w:tcPr>
          <w:p w14:paraId="20AA2786" w14:textId="77777777" w:rsidR="002320C2" w:rsidRPr="00E5001D" w:rsidRDefault="002320C2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RE</w:t>
            </w:r>
          </w:p>
          <w:p w14:paraId="3ABB15FF" w14:textId="77777777" w:rsidR="002320C2" w:rsidRPr="00E5001D" w:rsidRDefault="002320C2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(Come &amp; See)</w:t>
            </w:r>
          </w:p>
        </w:tc>
        <w:tc>
          <w:tcPr>
            <w:tcW w:w="2126" w:type="dxa"/>
          </w:tcPr>
          <w:p w14:paraId="3647BB11" w14:textId="77777777" w:rsidR="002320C2" w:rsidRPr="00E5001D" w:rsidRDefault="00633D1A" w:rsidP="00633D1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Ourselves</w:t>
            </w:r>
          </w:p>
          <w:p w14:paraId="78E0566F" w14:textId="77777777" w:rsidR="00633D1A" w:rsidRPr="00E5001D" w:rsidRDefault="00633D1A" w:rsidP="00633D1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Life Choices</w:t>
            </w:r>
          </w:p>
        </w:tc>
        <w:tc>
          <w:tcPr>
            <w:tcW w:w="2410" w:type="dxa"/>
          </w:tcPr>
          <w:p w14:paraId="5160E9AB" w14:textId="77777777" w:rsidR="002320C2" w:rsidRPr="00E5001D" w:rsidRDefault="00633D1A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Judaism</w:t>
            </w:r>
          </w:p>
          <w:p w14:paraId="0DF11D04" w14:textId="77777777" w:rsidR="00633D1A" w:rsidRPr="00E5001D" w:rsidRDefault="00633D1A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Hope - Advent</w:t>
            </w:r>
          </w:p>
        </w:tc>
        <w:tc>
          <w:tcPr>
            <w:tcW w:w="2445" w:type="dxa"/>
          </w:tcPr>
          <w:p w14:paraId="75F2D866" w14:textId="77777777" w:rsidR="002320C2" w:rsidRPr="00E5001D" w:rsidRDefault="001446E2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Mission</w:t>
            </w:r>
          </w:p>
          <w:p w14:paraId="0064B8DF" w14:textId="77777777" w:rsidR="001446E2" w:rsidRPr="00E5001D" w:rsidRDefault="001446E2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Memorial Sacrifice</w:t>
            </w:r>
          </w:p>
        </w:tc>
        <w:tc>
          <w:tcPr>
            <w:tcW w:w="2232" w:type="dxa"/>
          </w:tcPr>
          <w:p w14:paraId="3314E135" w14:textId="77777777" w:rsidR="002320C2" w:rsidRPr="00E5001D" w:rsidRDefault="001446E2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Sacrifice</w:t>
            </w:r>
          </w:p>
          <w:p w14:paraId="43108FD0" w14:textId="77777777" w:rsidR="005F69FE" w:rsidRPr="00E5001D" w:rsidRDefault="005F69FE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Transformation</w:t>
            </w:r>
          </w:p>
        </w:tc>
        <w:tc>
          <w:tcPr>
            <w:tcW w:w="1985" w:type="dxa"/>
          </w:tcPr>
          <w:p w14:paraId="6D69F374" w14:textId="77777777" w:rsidR="005F69FE" w:rsidRPr="00E5001D" w:rsidRDefault="005F69FE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Freedom and Responsibility</w:t>
            </w:r>
          </w:p>
          <w:p w14:paraId="14ADA1A1" w14:textId="77777777" w:rsidR="002320C2" w:rsidRPr="00E5001D" w:rsidRDefault="001446E2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Islam</w:t>
            </w:r>
          </w:p>
        </w:tc>
        <w:tc>
          <w:tcPr>
            <w:tcW w:w="2268" w:type="dxa"/>
          </w:tcPr>
          <w:p w14:paraId="641E53F6" w14:textId="77777777" w:rsidR="002320C2" w:rsidRPr="00E5001D" w:rsidRDefault="005F69FE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Stewardship</w:t>
            </w:r>
          </w:p>
          <w:p w14:paraId="7A87E03A" w14:textId="77777777" w:rsidR="002320C2" w:rsidRPr="00E5001D" w:rsidRDefault="002320C2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</w:tr>
      <w:tr w:rsidR="002320C2" w:rsidRPr="00E5001D" w14:paraId="42AA8A50" w14:textId="77777777" w:rsidTr="00786B76">
        <w:tc>
          <w:tcPr>
            <w:tcW w:w="1419" w:type="dxa"/>
          </w:tcPr>
          <w:p w14:paraId="4D87509C" w14:textId="77777777" w:rsidR="002320C2" w:rsidRPr="00E5001D" w:rsidRDefault="002320C2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Englis</w:t>
            </w:r>
            <w:r w:rsidR="004C44E3">
              <w:rPr>
                <w:rFonts w:cstheme="minorHAnsi"/>
                <w:b/>
                <w:sz w:val="17"/>
                <w:szCs w:val="17"/>
              </w:rPr>
              <w:t>h</w:t>
            </w:r>
          </w:p>
        </w:tc>
        <w:tc>
          <w:tcPr>
            <w:tcW w:w="2126" w:type="dxa"/>
          </w:tcPr>
          <w:p w14:paraId="5B2C4FFB" w14:textId="77777777" w:rsidR="004E089A" w:rsidRPr="00E5001D" w:rsidRDefault="003F59D7" w:rsidP="004E089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When we Walked on the Moon</w:t>
            </w:r>
          </w:p>
        </w:tc>
        <w:tc>
          <w:tcPr>
            <w:tcW w:w="2410" w:type="dxa"/>
          </w:tcPr>
          <w:p w14:paraId="4E052BD2" w14:textId="77777777" w:rsidR="004E089A" w:rsidRPr="00E5001D" w:rsidRDefault="003F59D7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proofErr w:type="spellStart"/>
            <w:r w:rsidRPr="00E5001D">
              <w:rPr>
                <w:rFonts w:cstheme="minorHAnsi"/>
                <w:sz w:val="17"/>
                <w:szCs w:val="17"/>
              </w:rPr>
              <w:t>FArTHER</w:t>
            </w:r>
            <w:proofErr w:type="spellEnd"/>
          </w:p>
        </w:tc>
        <w:tc>
          <w:tcPr>
            <w:tcW w:w="2445" w:type="dxa"/>
          </w:tcPr>
          <w:p w14:paraId="376EF6C0" w14:textId="77777777" w:rsidR="002320C2" w:rsidRPr="00E5001D" w:rsidRDefault="003F59D7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The Hound of the Baskervilles</w:t>
            </w:r>
          </w:p>
        </w:tc>
        <w:tc>
          <w:tcPr>
            <w:tcW w:w="2232" w:type="dxa"/>
          </w:tcPr>
          <w:p w14:paraId="36FCE6F6" w14:textId="77777777" w:rsidR="002320C2" w:rsidRPr="00E5001D" w:rsidRDefault="003F59D7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The Promise</w:t>
            </w:r>
          </w:p>
        </w:tc>
        <w:tc>
          <w:tcPr>
            <w:tcW w:w="1985" w:type="dxa"/>
          </w:tcPr>
          <w:p w14:paraId="1F354296" w14:textId="77777777" w:rsidR="002320C2" w:rsidRPr="00E5001D" w:rsidRDefault="003F59D7" w:rsidP="004E089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The Lost Book of Adventure</w:t>
            </w:r>
          </w:p>
        </w:tc>
        <w:tc>
          <w:tcPr>
            <w:tcW w:w="2268" w:type="dxa"/>
          </w:tcPr>
          <w:p w14:paraId="59483873" w14:textId="77777777" w:rsidR="002320C2" w:rsidRPr="00E5001D" w:rsidRDefault="003F59D7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King Kong</w:t>
            </w:r>
          </w:p>
        </w:tc>
      </w:tr>
      <w:tr w:rsidR="004C44E3" w:rsidRPr="00E5001D" w14:paraId="36748442" w14:textId="77777777" w:rsidTr="00786B76">
        <w:tc>
          <w:tcPr>
            <w:tcW w:w="1419" w:type="dxa"/>
          </w:tcPr>
          <w:p w14:paraId="2389068A" w14:textId="77777777" w:rsidR="004C44E3" w:rsidRPr="00E5001D" w:rsidRDefault="004C44E3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>
              <w:rPr>
                <w:rFonts w:cstheme="minorHAnsi"/>
                <w:b/>
                <w:sz w:val="17"/>
                <w:szCs w:val="17"/>
              </w:rPr>
              <w:t>Whole Class Reading theme</w:t>
            </w:r>
          </w:p>
        </w:tc>
        <w:tc>
          <w:tcPr>
            <w:tcW w:w="2126" w:type="dxa"/>
          </w:tcPr>
          <w:p w14:paraId="5ACCB00D" w14:textId="77777777" w:rsidR="004C44E3" w:rsidRDefault="005A7A8C" w:rsidP="004E089A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Between Worlds</w:t>
            </w:r>
          </w:p>
          <w:p w14:paraId="798ACD58" w14:textId="77777777" w:rsidR="005A7A8C" w:rsidRDefault="005A7A8C" w:rsidP="004E089A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Secrets of a Sun King</w:t>
            </w:r>
          </w:p>
          <w:p w14:paraId="5CF49504" w14:textId="77777777" w:rsidR="005A7A8C" w:rsidRDefault="005A7A8C" w:rsidP="004E089A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Against the Odds</w:t>
            </w:r>
          </w:p>
          <w:p w14:paraId="2E059199" w14:textId="77777777" w:rsidR="005A7A8C" w:rsidRDefault="005A7A8C" w:rsidP="004E089A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Coming to England</w:t>
            </w:r>
          </w:p>
          <w:p w14:paraId="26AF5793" w14:textId="77777777" w:rsidR="005A7A8C" w:rsidRPr="00E5001D" w:rsidRDefault="005A7A8C" w:rsidP="004E089A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Where my wellies took me.</w:t>
            </w:r>
          </w:p>
        </w:tc>
        <w:tc>
          <w:tcPr>
            <w:tcW w:w="2410" w:type="dxa"/>
          </w:tcPr>
          <w:p w14:paraId="2FBF76B3" w14:textId="77777777" w:rsidR="004C44E3" w:rsidRDefault="004C44E3" w:rsidP="005A7A8C">
            <w:pPr>
              <w:rPr>
                <w:rFonts w:cstheme="minorHAnsi"/>
                <w:sz w:val="17"/>
                <w:szCs w:val="17"/>
              </w:rPr>
            </w:pPr>
          </w:p>
          <w:p w14:paraId="5F3971C4" w14:textId="77777777" w:rsidR="005A7A8C" w:rsidRDefault="005A7A8C" w:rsidP="005A7A8C">
            <w:pPr>
              <w:rPr>
                <w:rFonts w:cstheme="minorHAnsi"/>
                <w:sz w:val="17"/>
                <w:szCs w:val="17"/>
              </w:rPr>
            </w:pPr>
          </w:p>
          <w:p w14:paraId="39CE43A5" w14:textId="77777777" w:rsidR="005A7A8C" w:rsidRPr="00E5001D" w:rsidRDefault="005A7A8C" w:rsidP="005A7A8C">
            <w:pPr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445" w:type="dxa"/>
          </w:tcPr>
          <w:p w14:paraId="3905E9CF" w14:textId="77777777" w:rsidR="004C44E3" w:rsidRPr="00E5001D" w:rsidRDefault="004C44E3" w:rsidP="005A7A8C">
            <w:pPr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232" w:type="dxa"/>
          </w:tcPr>
          <w:p w14:paraId="32E76E03" w14:textId="77777777" w:rsidR="004C44E3" w:rsidRPr="00E5001D" w:rsidRDefault="004C44E3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1985" w:type="dxa"/>
          </w:tcPr>
          <w:p w14:paraId="73742B53" w14:textId="77777777" w:rsidR="004C44E3" w:rsidRPr="00E5001D" w:rsidRDefault="004C44E3" w:rsidP="004E089A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268" w:type="dxa"/>
          </w:tcPr>
          <w:p w14:paraId="4AAEFEDF" w14:textId="77777777" w:rsidR="004C44E3" w:rsidRPr="00E5001D" w:rsidRDefault="004C44E3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</w:tr>
      <w:tr w:rsidR="002320C2" w:rsidRPr="00E5001D" w14:paraId="77558D29" w14:textId="77777777" w:rsidTr="00786B76">
        <w:tc>
          <w:tcPr>
            <w:tcW w:w="1419" w:type="dxa"/>
          </w:tcPr>
          <w:p w14:paraId="2F02AA40" w14:textId="77777777" w:rsidR="002320C2" w:rsidRPr="00E5001D" w:rsidRDefault="002320C2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Maths</w:t>
            </w:r>
          </w:p>
        </w:tc>
        <w:tc>
          <w:tcPr>
            <w:tcW w:w="2126" w:type="dxa"/>
          </w:tcPr>
          <w:p w14:paraId="144A1DAA" w14:textId="77777777" w:rsidR="002320C2" w:rsidRPr="00E5001D" w:rsidRDefault="002320C2" w:rsidP="00786B76">
            <w:pPr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Number</w:t>
            </w:r>
            <w:r w:rsidRPr="00E5001D">
              <w:rPr>
                <w:rFonts w:cstheme="minorHAnsi"/>
                <w:sz w:val="17"/>
                <w:szCs w:val="17"/>
              </w:rPr>
              <w:t xml:space="preserve"> </w:t>
            </w:r>
            <w:proofErr w:type="gramStart"/>
            <w:r w:rsidRPr="00E5001D">
              <w:rPr>
                <w:rFonts w:cstheme="minorHAnsi"/>
                <w:sz w:val="17"/>
                <w:szCs w:val="17"/>
              </w:rPr>
              <w:t xml:space="preserve">– </w:t>
            </w:r>
            <w:r w:rsidR="00633D1A" w:rsidRPr="00E5001D">
              <w:rPr>
                <w:rFonts w:cstheme="minorHAnsi"/>
                <w:sz w:val="17"/>
                <w:szCs w:val="17"/>
              </w:rPr>
              <w:t xml:space="preserve"> Place</w:t>
            </w:r>
            <w:proofErr w:type="gramEnd"/>
            <w:r w:rsidR="00633D1A" w:rsidRPr="00E5001D">
              <w:rPr>
                <w:rFonts w:cstheme="minorHAnsi"/>
                <w:sz w:val="17"/>
                <w:szCs w:val="17"/>
              </w:rPr>
              <w:t xml:space="preserve"> Value</w:t>
            </w:r>
          </w:p>
          <w:p w14:paraId="7A60B003" w14:textId="77777777" w:rsidR="00633D1A" w:rsidRPr="00E5001D" w:rsidRDefault="00633D1A" w:rsidP="00786B76">
            <w:pPr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Number</w:t>
            </w:r>
            <w:r w:rsidRPr="00E5001D">
              <w:rPr>
                <w:rFonts w:cstheme="minorHAnsi"/>
                <w:sz w:val="17"/>
                <w:szCs w:val="17"/>
              </w:rPr>
              <w:t xml:space="preserve"> – Addition and subtraction</w:t>
            </w:r>
          </w:p>
        </w:tc>
        <w:tc>
          <w:tcPr>
            <w:tcW w:w="2410" w:type="dxa"/>
          </w:tcPr>
          <w:p w14:paraId="6A4D5833" w14:textId="77777777" w:rsidR="002320C2" w:rsidRPr="00E5001D" w:rsidRDefault="002320C2" w:rsidP="00786B76">
            <w:pPr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Number</w:t>
            </w:r>
            <w:r w:rsidRPr="00E5001D">
              <w:rPr>
                <w:rFonts w:cstheme="minorHAnsi"/>
                <w:sz w:val="17"/>
                <w:szCs w:val="17"/>
              </w:rPr>
              <w:t xml:space="preserve"> –    </w:t>
            </w:r>
            <w:r w:rsidR="00633D1A" w:rsidRPr="00E5001D">
              <w:rPr>
                <w:rFonts w:cstheme="minorHAnsi"/>
                <w:sz w:val="17"/>
                <w:szCs w:val="17"/>
              </w:rPr>
              <w:t>Multiplication &amp; Division</w:t>
            </w:r>
            <w:r w:rsidRPr="00E5001D">
              <w:rPr>
                <w:rFonts w:cstheme="minorHAnsi"/>
                <w:sz w:val="17"/>
                <w:szCs w:val="17"/>
              </w:rPr>
              <w:t xml:space="preserve"> </w:t>
            </w:r>
            <w:r w:rsidR="00633D1A" w:rsidRPr="00E5001D">
              <w:rPr>
                <w:rFonts w:cstheme="minorHAnsi"/>
                <w:sz w:val="17"/>
                <w:szCs w:val="17"/>
              </w:rPr>
              <w:t>A</w:t>
            </w:r>
            <w:r w:rsidRPr="00E5001D">
              <w:rPr>
                <w:rFonts w:cstheme="minorHAnsi"/>
                <w:sz w:val="17"/>
                <w:szCs w:val="17"/>
              </w:rPr>
              <w:t xml:space="preserve">                                          </w:t>
            </w:r>
            <w:r w:rsidRPr="00E5001D">
              <w:rPr>
                <w:rFonts w:cstheme="minorHAnsi"/>
                <w:b/>
                <w:sz w:val="17"/>
                <w:szCs w:val="17"/>
              </w:rPr>
              <w:t>Number</w:t>
            </w:r>
            <w:r w:rsidRPr="00E5001D">
              <w:rPr>
                <w:rFonts w:cstheme="minorHAnsi"/>
                <w:sz w:val="17"/>
                <w:szCs w:val="17"/>
              </w:rPr>
              <w:t xml:space="preserve"> – </w:t>
            </w:r>
            <w:r w:rsidR="00633D1A" w:rsidRPr="00E5001D">
              <w:rPr>
                <w:rFonts w:cstheme="minorHAnsi"/>
                <w:sz w:val="17"/>
                <w:szCs w:val="17"/>
              </w:rPr>
              <w:t>Fractions A</w:t>
            </w:r>
          </w:p>
        </w:tc>
        <w:tc>
          <w:tcPr>
            <w:tcW w:w="2445" w:type="dxa"/>
          </w:tcPr>
          <w:p w14:paraId="343D9922" w14:textId="77777777" w:rsidR="00633D1A" w:rsidRPr="00E5001D" w:rsidRDefault="002320C2" w:rsidP="00786B76">
            <w:pPr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Number</w:t>
            </w:r>
            <w:r w:rsidRPr="00E5001D">
              <w:rPr>
                <w:rFonts w:cstheme="minorHAnsi"/>
                <w:sz w:val="17"/>
                <w:szCs w:val="17"/>
              </w:rPr>
              <w:t xml:space="preserve">- </w:t>
            </w:r>
            <w:r w:rsidR="00633D1A" w:rsidRPr="00E5001D">
              <w:rPr>
                <w:rFonts w:cstheme="minorHAnsi"/>
                <w:sz w:val="17"/>
                <w:szCs w:val="17"/>
              </w:rPr>
              <w:t>M</w:t>
            </w:r>
            <w:r w:rsidRPr="00E5001D">
              <w:rPr>
                <w:rFonts w:cstheme="minorHAnsi"/>
                <w:sz w:val="17"/>
                <w:szCs w:val="17"/>
              </w:rPr>
              <w:t xml:space="preserve">ultiplication &amp; </w:t>
            </w:r>
            <w:proofErr w:type="gramStart"/>
            <w:r w:rsidR="00633D1A" w:rsidRPr="00E5001D">
              <w:rPr>
                <w:rFonts w:cstheme="minorHAnsi"/>
                <w:sz w:val="17"/>
                <w:szCs w:val="17"/>
              </w:rPr>
              <w:t>D</w:t>
            </w:r>
            <w:r w:rsidRPr="00E5001D">
              <w:rPr>
                <w:rFonts w:cstheme="minorHAnsi"/>
                <w:sz w:val="17"/>
                <w:szCs w:val="17"/>
              </w:rPr>
              <w:t xml:space="preserve">ivision  </w:t>
            </w:r>
            <w:r w:rsidR="00633D1A" w:rsidRPr="00E5001D">
              <w:rPr>
                <w:rFonts w:cstheme="minorHAnsi"/>
                <w:sz w:val="17"/>
                <w:szCs w:val="17"/>
              </w:rPr>
              <w:t>B</w:t>
            </w:r>
            <w:proofErr w:type="gramEnd"/>
            <w:r w:rsidRPr="00E5001D">
              <w:rPr>
                <w:rFonts w:cstheme="minorHAnsi"/>
                <w:sz w:val="17"/>
                <w:szCs w:val="17"/>
              </w:rPr>
              <w:t xml:space="preserve">                           </w:t>
            </w:r>
          </w:p>
          <w:p w14:paraId="3A2889D0" w14:textId="77777777" w:rsidR="002320C2" w:rsidRPr="00E5001D" w:rsidRDefault="00633D1A" w:rsidP="00786B76">
            <w:pPr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Number</w:t>
            </w:r>
            <w:r w:rsidRPr="00E5001D">
              <w:rPr>
                <w:rFonts w:cstheme="minorHAnsi"/>
                <w:sz w:val="17"/>
                <w:szCs w:val="17"/>
              </w:rPr>
              <w:t xml:space="preserve"> – Fractions B</w:t>
            </w:r>
            <w:r w:rsidR="002320C2" w:rsidRPr="00E5001D">
              <w:rPr>
                <w:rFonts w:cstheme="minorHAnsi"/>
                <w:sz w:val="17"/>
                <w:szCs w:val="17"/>
              </w:rPr>
              <w:t xml:space="preserve">                                            </w:t>
            </w:r>
          </w:p>
        </w:tc>
        <w:tc>
          <w:tcPr>
            <w:tcW w:w="2232" w:type="dxa"/>
          </w:tcPr>
          <w:p w14:paraId="403BCFF2" w14:textId="77777777" w:rsidR="002320C2" w:rsidRPr="00E5001D" w:rsidRDefault="00633D1A" w:rsidP="00786B76">
            <w:pPr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Number</w:t>
            </w:r>
            <w:r w:rsidR="002320C2" w:rsidRPr="00E5001D">
              <w:rPr>
                <w:rFonts w:cstheme="minorHAnsi"/>
                <w:sz w:val="17"/>
                <w:szCs w:val="17"/>
              </w:rPr>
              <w:t xml:space="preserve"> – </w:t>
            </w:r>
            <w:r w:rsidRPr="00E5001D">
              <w:rPr>
                <w:rFonts w:cstheme="minorHAnsi"/>
                <w:sz w:val="17"/>
                <w:szCs w:val="17"/>
              </w:rPr>
              <w:t>Decimals and Percentages</w:t>
            </w:r>
            <w:r w:rsidR="002320C2" w:rsidRPr="00E5001D">
              <w:rPr>
                <w:rFonts w:cstheme="minorHAnsi"/>
                <w:sz w:val="17"/>
                <w:szCs w:val="17"/>
              </w:rPr>
              <w:t xml:space="preserve">                                                                                   </w:t>
            </w:r>
            <w:r w:rsidRPr="00E5001D">
              <w:rPr>
                <w:rFonts w:cstheme="minorHAnsi"/>
                <w:b/>
                <w:sz w:val="17"/>
                <w:szCs w:val="17"/>
              </w:rPr>
              <w:t>Measurement</w:t>
            </w:r>
            <w:r w:rsidR="002320C2" w:rsidRPr="00E5001D">
              <w:rPr>
                <w:rFonts w:cstheme="minorHAnsi"/>
                <w:sz w:val="17"/>
                <w:szCs w:val="17"/>
              </w:rPr>
              <w:t xml:space="preserve"> </w:t>
            </w:r>
            <w:r w:rsidRPr="00E5001D">
              <w:rPr>
                <w:rFonts w:cstheme="minorHAnsi"/>
                <w:sz w:val="17"/>
                <w:szCs w:val="17"/>
              </w:rPr>
              <w:t>–</w:t>
            </w:r>
            <w:r w:rsidR="002320C2" w:rsidRPr="00E5001D">
              <w:rPr>
                <w:rFonts w:cstheme="minorHAnsi"/>
                <w:sz w:val="17"/>
                <w:szCs w:val="17"/>
              </w:rPr>
              <w:t xml:space="preserve"> </w:t>
            </w:r>
            <w:r w:rsidRPr="00E5001D">
              <w:rPr>
                <w:rFonts w:cstheme="minorHAnsi"/>
                <w:sz w:val="17"/>
                <w:szCs w:val="17"/>
              </w:rPr>
              <w:t>Perimeter and area</w:t>
            </w:r>
          </w:p>
          <w:p w14:paraId="51A55985" w14:textId="77777777" w:rsidR="00633D1A" w:rsidRPr="00E5001D" w:rsidRDefault="00633D1A" w:rsidP="00786B76">
            <w:pPr>
              <w:rPr>
                <w:rFonts w:cstheme="minorHAnsi"/>
                <w:b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Statistics</w:t>
            </w:r>
          </w:p>
        </w:tc>
        <w:tc>
          <w:tcPr>
            <w:tcW w:w="1985" w:type="dxa"/>
          </w:tcPr>
          <w:p w14:paraId="4F681EA7" w14:textId="77777777" w:rsidR="002320C2" w:rsidRPr="00E5001D" w:rsidRDefault="00633D1A" w:rsidP="00786B76">
            <w:pPr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G</w:t>
            </w:r>
            <w:r w:rsidR="002320C2" w:rsidRPr="00E5001D">
              <w:rPr>
                <w:rFonts w:cstheme="minorHAnsi"/>
                <w:b/>
                <w:sz w:val="17"/>
                <w:szCs w:val="17"/>
              </w:rPr>
              <w:t>e</w:t>
            </w:r>
            <w:r w:rsidRPr="00E5001D">
              <w:rPr>
                <w:rFonts w:cstheme="minorHAnsi"/>
                <w:b/>
                <w:sz w:val="17"/>
                <w:szCs w:val="17"/>
              </w:rPr>
              <w:t>ometry</w:t>
            </w:r>
            <w:r w:rsidR="002320C2" w:rsidRPr="00E5001D">
              <w:rPr>
                <w:rFonts w:cstheme="minorHAnsi"/>
                <w:sz w:val="17"/>
                <w:szCs w:val="17"/>
              </w:rPr>
              <w:t xml:space="preserve"> – </w:t>
            </w:r>
            <w:r w:rsidRPr="00E5001D">
              <w:rPr>
                <w:rFonts w:cstheme="minorHAnsi"/>
                <w:sz w:val="17"/>
                <w:szCs w:val="17"/>
              </w:rPr>
              <w:t>Shape</w:t>
            </w:r>
            <w:r w:rsidR="002320C2" w:rsidRPr="00E5001D">
              <w:rPr>
                <w:rFonts w:cstheme="minorHAnsi"/>
                <w:sz w:val="17"/>
                <w:szCs w:val="17"/>
              </w:rPr>
              <w:t xml:space="preserve">                                                                              </w:t>
            </w:r>
            <w:r w:rsidRPr="00E5001D">
              <w:rPr>
                <w:rFonts w:cstheme="minorHAnsi"/>
                <w:b/>
                <w:sz w:val="17"/>
                <w:szCs w:val="17"/>
              </w:rPr>
              <w:t xml:space="preserve">Geometry – </w:t>
            </w:r>
            <w:r w:rsidRPr="00E5001D">
              <w:rPr>
                <w:rFonts w:cstheme="minorHAnsi"/>
                <w:sz w:val="17"/>
                <w:szCs w:val="17"/>
              </w:rPr>
              <w:t>Position and Direction</w:t>
            </w:r>
          </w:p>
          <w:p w14:paraId="686CD69D" w14:textId="77777777" w:rsidR="00633D1A" w:rsidRPr="00E5001D" w:rsidRDefault="00633D1A" w:rsidP="00786B76">
            <w:pPr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 xml:space="preserve">Number - </w:t>
            </w:r>
            <w:r w:rsidRPr="00E5001D">
              <w:rPr>
                <w:rFonts w:cstheme="minorHAnsi"/>
                <w:sz w:val="17"/>
                <w:szCs w:val="17"/>
              </w:rPr>
              <w:t>Decimals</w:t>
            </w:r>
          </w:p>
        </w:tc>
        <w:tc>
          <w:tcPr>
            <w:tcW w:w="2268" w:type="dxa"/>
          </w:tcPr>
          <w:p w14:paraId="32723F18" w14:textId="77777777" w:rsidR="002320C2" w:rsidRPr="00E5001D" w:rsidRDefault="00633D1A" w:rsidP="00786B76">
            <w:pPr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 xml:space="preserve">Number – </w:t>
            </w:r>
            <w:r w:rsidRPr="00E5001D">
              <w:rPr>
                <w:rFonts w:cstheme="minorHAnsi"/>
                <w:sz w:val="17"/>
                <w:szCs w:val="17"/>
              </w:rPr>
              <w:t>Negative Numbers</w:t>
            </w:r>
          </w:p>
          <w:p w14:paraId="63EB516F" w14:textId="77777777" w:rsidR="00633D1A" w:rsidRPr="00E5001D" w:rsidRDefault="00633D1A" w:rsidP="00786B76">
            <w:pPr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 xml:space="preserve">Measurement – </w:t>
            </w:r>
            <w:r w:rsidRPr="00E5001D">
              <w:rPr>
                <w:rFonts w:cstheme="minorHAnsi"/>
                <w:sz w:val="17"/>
                <w:szCs w:val="17"/>
              </w:rPr>
              <w:t>Converting units</w:t>
            </w:r>
          </w:p>
          <w:p w14:paraId="55A007BC" w14:textId="77777777" w:rsidR="00633D1A" w:rsidRPr="00E5001D" w:rsidRDefault="00633D1A" w:rsidP="00786B76">
            <w:pPr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 xml:space="preserve">Measurement - </w:t>
            </w:r>
            <w:r w:rsidRPr="00E5001D">
              <w:rPr>
                <w:rFonts w:cstheme="minorHAnsi"/>
                <w:sz w:val="17"/>
                <w:szCs w:val="17"/>
              </w:rPr>
              <w:t>Volume</w:t>
            </w:r>
          </w:p>
        </w:tc>
      </w:tr>
      <w:tr w:rsidR="002320C2" w:rsidRPr="00E5001D" w14:paraId="7760E056" w14:textId="77777777" w:rsidTr="00786B76">
        <w:tc>
          <w:tcPr>
            <w:tcW w:w="1419" w:type="dxa"/>
          </w:tcPr>
          <w:p w14:paraId="2815643E" w14:textId="77777777" w:rsidR="002320C2" w:rsidRPr="00E5001D" w:rsidRDefault="002320C2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Science</w:t>
            </w:r>
          </w:p>
        </w:tc>
        <w:tc>
          <w:tcPr>
            <w:tcW w:w="2126" w:type="dxa"/>
          </w:tcPr>
          <w:p w14:paraId="57B36C39" w14:textId="77777777" w:rsidR="004E089A" w:rsidRPr="00E5001D" w:rsidRDefault="00330DD5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Forces</w:t>
            </w:r>
          </w:p>
          <w:p w14:paraId="194BAE69" w14:textId="77777777" w:rsidR="00330DD5" w:rsidRPr="00E5001D" w:rsidRDefault="00330DD5" w:rsidP="00330DD5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Space</w:t>
            </w:r>
          </w:p>
        </w:tc>
        <w:tc>
          <w:tcPr>
            <w:tcW w:w="2410" w:type="dxa"/>
          </w:tcPr>
          <w:p w14:paraId="076EB49C" w14:textId="77777777" w:rsidR="002320C2" w:rsidRPr="00E5001D" w:rsidRDefault="00330DD5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Space</w:t>
            </w:r>
          </w:p>
          <w:p w14:paraId="3D137C92" w14:textId="77777777" w:rsidR="00330DD5" w:rsidRPr="00E5001D" w:rsidRDefault="00330DD5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Global Warming</w:t>
            </w:r>
          </w:p>
        </w:tc>
        <w:tc>
          <w:tcPr>
            <w:tcW w:w="2445" w:type="dxa"/>
          </w:tcPr>
          <w:p w14:paraId="2F9EB3D9" w14:textId="77777777" w:rsidR="002320C2" w:rsidRPr="00E5001D" w:rsidRDefault="00330DD5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Properties of materials</w:t>
            </w:r>
          </w:p>
          <w:p w14:paraId="76665842" w14:textId="77777777" w:rsidR="00330DD5" w:rsidRPr="00E5001D" w:rsidRDefault="00330DD5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Animals Including Humans</w:t>
            </w:r>
          </w:p>
        </w:tc>
        <w:tc>
          <w:tcPr>
            <w:tcW w:w="2232" w:type="dxa"/>
          </w:tcPr>
          <w:p w14:paraId="4F54C04E" w14:textId="77777777" w:rsidR="002320C2" w:rsidRPr="00E5001D" w:rsidRDefault="00330DD5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Animals including humans</w:t>
            </w:r>
          </w:p>
          <w:p w14:paraId="01625292" w14:textId="77777777" w:rsidR="00330DD5" w:rsidRPr="00E5001D" w:rsidRDefault="00330DD5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Life cycles</w:t>
            </w:r>
          </w:p>
        </w:tc>
        <w:tc>
          <w:tcPr>
            <w:tcW w:w="1985" w:type="dxa"/>
          </w:tcPr>
          <w:p w14:paraId="34066389" w14:textId="77777777" w:rsidR="002320C2" w:rsidRPr="00E5001D" w:rsidRDefault="00330DD5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Reproduction A</w:t>
            </w:r>
          </w:p>
          <w:p w14:paraId="742556F5" w14:textId="77777777" w:rsidR="00330DD5" w:rsidRPr="00E5001D" w:rsidRDefault="00330DD5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Reversible and Irreversible changes</w:t>
            </w:r>
          </w:p>
        </w:tc>
        <w:tc>
          <w:tcPr>
            <w:tcW w:w="2268" w:type="dxa"/>
          </w:tcPr>
          <w:p w14:paraId="5785F8B0" w14:textId="77777777" w:rsidR="002320C2" w:rsidRPr="00E5001D" w:rsidRDefault="00330DD5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Reversible and Irreversible changes</w:t>
            </w:r>
          </w:p>
          <w:p w14:paraId="49A26DF3" w14:textId="77777777" w:rsidR="00330DD5" w:rsidRPr="00E5001D" w:rsidRDefault="00330DD5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Plastic Pollution</w:t>
            </w:r>
          </w:p>
        </w:tc>
      </w:tr>
      <w:tr w:rsidR="002320C2" w:rsidRPr="00E5001D" w14:paraId="50A47DC0" w14:textId="77777777" w:rsidTr="00786B76">
        <w:tc>
          <w:tcPr>
            <w:tcW w:w="1419" w:type="dxa"/>
          </w:tcPr>
          <w:p w14:paraId="5A8B3402" w14:textId="77777777" w:rsidR="002320C2" w:rsidRPr="00E5001D" w:rsidRDefault="002320C2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History</w:t>
            </w:r>
          </w:p>
        </w:tc>
        <w:tc>
          <w:tcPr>
            <w:tcW w:w="2126" w:type="dxa"/>
          </w:tcPr>
          <w:p w14:paraId="295718CE" w14:textId="77777777" w:rsidR="002320C2" w:rsidRPr="00E5001D" w:rsidRDefault="00633D1A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Baghdad</w:t>
            </w:r>
          </w:p>
        </w:tc>
        <w:tc>
          <w:tcPr>
            <w:tcW w:w="2410" w:type="dxa"/>
          </w:tcPr>
          <w:p w14:paraId="0D5F55C7" w14:textId="77777777" w:rsidR="002320C2" w:rsidRPr="00E5001D" w:rsidRDefault="00633D1A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Anglo-Saxon Britain</w:t>
            </w:r>
          </w:p>
        </w:tc>
        <w:tc>
          <w:tcPr>
            <w:tcW w:w="2445" w:type="dxa"/>
          </w:tcPr>
          <w:p w14:paraId="1D6A7CF3" w14:textId="77777777" w:rsidR="002320C2" w:rsidRPr="00E5001D" w:rsidRDefault="00633D1A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Lady of the Mercians</w:t>
            </w:r>
          </w:p>
        </w:tc>
        <w:tc>
          <w:tcPr>
            <w:tcW w:w="2232" w:type="dxa"/>
          </w:tcPr>
          <w:p w14:paraId="19483EF6" w14:textId="77777777" w:rsidR="002320C2" w:rsidRPr="00E5001D" w:rsidRDefault="00633D1A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Norse Culture</w:t>
            </w:r>
          </w:p>
        </w:tc>
        <w:tc>
          <w:tcPr>
            <w:tcW w:w="1985" w:type="dxa"/>
          </w:tcPr>
          <w:p w14:paraId="03A41E31" w14:textId="77777777" w:rsidR="002320C2" w:rsidRPr="00E5001D" w:rsidRDefault="00633D1A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Vikings</w:t>
            </w:r>
          </w:p>
        </w:tc>
        <w:tc>
          <w:tcPr>
            <w:tcW w:w="2268" w:type="dxa"/>
          </w:tcPr>
          <w:p w14:paraId="4A26E177" w14:textId="77777777" w:rsidR="002320C2" w:rsidRPr="00E5001D" w:rsidRDefault="00633D1A" w:rsidP="00633D1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Local History</w:t>
            </w:r>
          </w:p>
        </w:tc>
      </w:tr>
      <w:tr w:rsidR="002320C2" w:rsidRPr="00E5001D" w14:paraId="731497D0" w14:textId="77777777" w:rsidTr="00786B76">
        <w:tc>
          <w:tcPr>
            <w:tcW w:w="1419" w:type="dxa"/>
          </w:tcPr>
          <w:p w14:paraId="517921B0" w14:textId="77777777" w:rsidR="002320C2" w:rsidRPr="00E5001D" w:rsidRDefault="002320C2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Geography</w:t>
            </w:r>
          </w:p>
        </w:tc>
        <w:tc>
          <w:tcPr>
            <w:tcW w:w="2126" w:type="dxa"/>
          </w:tcPr>
          <w:p w14:paraId="2F0E4F34" w14:textId="77777777" w:rsidR="002320C2" w:rsidRPr="00E5001D" w:rsidRDefault="00633D1A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Why is California so thirsty?</w:t>
            </w:r>
          </w:p>
        </w:tc>
        <w:tc>
          <w:tcPr>
            <w:tcW w:w="2410" w:type="dxa"/>
          </w:tcPr>
          <w:p w14:paraId="530157CE" w14:textId="77777777" w:rsidR="002320C2" w:rsidRPr="00E5001D" w:rsidRDefault="00633D1A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Oceans</w:t>
            </w:r>
          </w:p>
        </w:tc>
        <w:tc>
          <w:tcPr>
            <w:tcW w:w="2445" w:type="dxa"/>
          </w:tcPr>
          <w:p w14:paraId="75925279" w14:textId="77777777" w:rsidR="002320C2" w:rsidRPr="00E5001D" w:rsidRDefault="00633D1A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Migration</w:t>
            </w:r>
          </w:p>
        </w:tc>
        <w:tc>
          <w:tcPr>
            <w:tcW w:w="2232" w:type="dxa"/>
          </w:tcPr>
          <w:p w14:paraId="0972E798" w14:textId="77777777" w:rsidR="002320C2" w:rsidRPr="00E5001D" w:rsidRDefault="00633D1A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North and South America</w:t>
            </w:r>
          </w:p>
        </w:tc>
        <w:tc>
          <w:tcPr>
            <w:tcW w:w="1985" w:type="dxa"/>
          </w:tcPr>
          <w:p w14:paraId="182B5A9C" w14:textId="77777777" w:rsidR="002320C2" w:rsidRPr="00E5001D" w:rsidRDefault="00633D1A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The Amazon</w:t>
            </w:r>
          </w:p>
        </w:tc>
        <w:tc>
          <w:tcPr>
            <w:tcW w:w="2268" w:type="dxa"/>
          </w:tcPr>
          <w:p w14:paraId="523FC27A" w14:textId="77777777" w:rsidR="002320C2" w:rsidRPr="00E5001D" w:rsidRDefault="00633D1A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Interconnected Amazon</w:t>
            </w:r>
          </w:p>
        </w:tc>
      </w:tr>
      <w:tr w:rsidR="002320C2" w:rsidRPr="00E5001D" w14:paraId="365EC4D8" w14:textId="77777777" w:rsidTr="00786B76">
        <w:tc>
          <w:tcPr>
            <w:tcW w:w="1419" w:type="dxa"/>
          </w:tcPr>
          <w:p w14:paraId="7810EA10" w14:textId="77777777" w:rsidR="002320C2" w:rsidRPr="00E5001D" w:rsidRDefault="002320C2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Art and Design</w:t>
            </w:r>
          </w:p>
        </w:tc>
        <w:tc>
          <w:tcPr>
            <w:tcW w:w="2126" w:type="dxa"/>
          </w:tcPr>
          <w:p w14:paraId="3BF07068" w14:textId="77777777" w:rsidR="002320C2" w:rsidRPr="00E5001D" w:rsidRDefault="002420F6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Edgar Degas</w:t>
            </w:r>
          </w:p>
        </w:tc>
        <w:tc>
          <w:tcPr>
            <w:tcW w:w="2410" w:type="dxa"/>
          </w:tcPr>
          <w:p w14:paraId="121524B8" w14:textId="77777777" w:rsidR="002320C2" w:rsidRPr="00E5001D" w:rsidRDefault="002320C2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445" w:type="dxa"/>
          </w:tcPr>
          <w:p w14:paraId="502E5FA4" w14:textId="77777777" w:rsidR="002320C2" w:rsidRPr="00E5001D" w:rsidRDefault="00E5001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Mandala Art</w:t>
            </w:r>
          </w:p>
        </w:tc>
        <w:tc>
          <w:tcPr>
            <w:tcW w:w="2232" w:type="dxa"/>
          </w:tcPr>
          <w:p w14:paraId="1E17E448" w14:textId="77777777" w:rsidR="002320C2" w:rsidRPr="00E5001D" w:rsidRDefault="002320C2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1985" w:type="dxa"/>
          </w:tcPr>
          <w:p w14:paraId="159D5F7F" w14:textId="77777777" w:rsidR="002320C2" w:rsidRPr="00E5001D" w:rsidRDefault="00E5001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Van Gogh</w:t>
            </w:r>
          </w:p>
        </w:tc>
        <w:tc>
          <w:tcPr>
            <w:tcW w:w="2268" w:type="dxa"/>
          </w:tcPr>
          <w:p w14:paraId="51654D99" w14:textId="77777777" w:rsidR="002320C2" w:rsidRPr="00E5001D" w:rsidRDefault="002320C2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</w:tr>
      <w:tr w:rsidR="002320C2" w:rsidRPr="00E5001D" w14:paraId="28F1DE6B" w14:textId="77777777" w:rsidTr="00786B76">
        <w:tc>
          <w:tcPr>
            <w:tcW w:w="1419" w:type="dxa"/>
          </w:tcPr>
          <w:p w14:paraId="6CB25946" w14:textId="77777777" w:rsidR="002320C2" w:rsidRPr="00E5001D" w:rsidRDefault="002320C2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DT</w:t>
            </w:r>
          </w:p>
        </w:tc>
        <w:tc>
          <w:tcPr>
            <w:tcW w:w="2126" w:type="dxa"/>
          </w:tcPr>
          <w:p w14:paraId="1117C539" w14:textId="77777777" w:rsidR="002320C2" w:rsidRPr="00E5001D" w:rsidRDefault="002320C2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410" w:type="dxa"/>
          </w:tcPr>
          <w:p w14:paraId="57F5D9AC" w14:textId="77777777" w:rsidR="002320C2" w:rsidRPr="00E5001D" w:rsidRDefault="00E5001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Food</w:t>
            </w:r>
          </w:p>
        </w:tc>
        <w:tc>
          <w:tcPr>
            <w:tcW w:w="2445" w:type="dxa"/>
          </w:tcPr>
          <w:p w14:paraId="0DAC7DA5" w14:textId="77777777" w:rsidR="002320C2" w:rsidRPr="00E5001D" w:rsidRDefault="002320C2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232" w:type="dxa"/>
          </w:tcPr>
          <w:p w14:paraId="2D5CD478" w14:textId="77777777" w:rsidR="002320C2" w:rsidRPr="00E5001D" w:rsidRDefault="00F3010A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Textiles</w:t>
            </w:r>
          </w:p>
        </w:tc>
        <w:tc>
          <w:tcPr>
            <w:tcW w:w="1985" w:type="dxa"/>
          </w:tcPr>
          <w:p w14:paraId="5D4FDBE7" w14:textId="77777777" w:rsidR="002320C2" w:rsidRPr="00E5001D" w:rsidRDefault="002320C2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268" w:type="dxa"/>
          </w:tcPr>
          <w:p w14:paraId="5BB424BA" w14:textId="77777777" w:rsidR="002320C2" w:rsidRPr="00E5001D" w:rsidRDefault="00E5001D" w:rsidP="00E5001D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Structures</w:t>
            </w:r>
          </w:p>
        </w:tc>
      </w:tr>
      <w:tr w:rsidR="002320C2" w:rsidRPr="00E5001D" w14:paraId="778BB452" w14:textId="77777777" w:rsidTr="00786B76">
        <w:tc>
          <w:tcPr>
            <w:tcW w:w="1419" w:type="dxa"/>
          </w:tcPr>
          <w:p w14:paraId="61EE8975" w14:textId="77777777" w:rsidR="002320C2" w:rsidRPr="00E5001D" w:rsidRDefault="002320C2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Music</w:t>
            </w:r>
          </w:p>
        </w:tc>
        <w:tc>
          <w:tcPr>
            <w:tcW w:w="2126" w:type="dxa"/>
          </w:tcPr>
          <w:p w14:paraId="171C3E80" w14:textId="77777777" w:rsidR="002320C2" w:rsidRPr="00E5001D" w:rsidRDefault="00E5001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What shall we do with the drunken sailor?</w:t>
            </w:r>
          </w:p>
          <w:p w14:paraId="319664AE" w14:textId="77777777" w:rsidR="00E5001D" w:rsidRPr="00E5001D" w:rsidRDefault="00E5001D" w:rsidP="00E5001D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Why we sing</w:t>
            </w:r>
          </w:p>
        </w:tc>
        <w:tc>
          <w:tcPr>
            <w:tcW w:w="2410" w:type="dxa"/>
          </w:tcPr>
          <w:p w14:paraId="71A1392E" w14:textId="77777777" w:rsidR="00E5001D" w:rsidRDefault="00E5001D" w:rsidP="00E5001D">
            <w:pPr>
              <w:tabs>
                <w:tab w:val="left" w:pos="588"/>
              </w:tabs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Why we sing</w:t>
            </w:r>
          </w:p>
          <w:p w14:paraId="511B8EF9" w14:textId="77777777" w:rsidR="00E5001D" w:rsidRPr="00E5001D" w:rsidRDefault="00E5001D" w:rsidP="00E5001D">
            <w:pPr>
              <w:tabs>
                <w:tab w:val="left" w:pos="588"/>
              </w:tabs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Introduction to songwriting</w:t>
            </w:r>
          </w:p>
        </w:tc>
        <w:tc>
          <w:tcPr>
            <w:tcW w:w="2445" w:type="dxa"/>
          </w:tcPr>
          <w:p w14:paraId="2948CAA3" w14:textId="77777777" w:rsidR="002320C2" w:rsidRDefault="00E5001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 xml:space="preserve">Madina tun </w:t>
            </w:r>
            <w:proofErr w:type="spellStart"/>
            <w:r>
              <w:rPr>
                <w:rFonts w:cstheme="minorHAnsi"/>
                <w:sz w:val="17"/>
                <w:szCs w:val="17"/>
              </w:rPr>
              <w:t>nabi</w:t>
            </w:r>
            <w:proofErr w:type="spellEnd"/>
          </w:p>
          <w:p w14:paraId="6892A36F" w14:textId="77777777" w:rsidR="00E5001D" w:rsidRPr="00E5001D" w:rsidRDefault="00E5001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 xml:space="preserve"> Building a groove</w:t>
            </w:r>
          </w:p>
        </w:tc>
        <w:tc>
          <w:tcPr>
            <w:tcW w:w="2232" w:type="dxa"/>
          </w:tcPr>
          <w:p w14:paraId="5C94B975" w14:textId="77777777" w:rsidR="002320C2" w:rsidRDefault="00E5001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 xml:space="preserve">Building a groove </w:t>
            </w:r>
          </w:p>
          <w:p w14:paraId="509B9911" w14:textId="77777777" w:rsidR="00E5001D" w:rsidRPr="00E5001D" w:rsidRDefault="00E5001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Epoca</w:t>
            </w:r>
          </w:p>
        </w:tc>
        <w:tc>
          <w:tcPr>
            <w:tcW w:w="1985" w:type="dxa"/>
          </w:tcPr>
          <w:p w14:paraId="7C4BF9AA" w14:textId="77777777" w:rsidR="002320C2" w:rsidRDefault="00E5001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Balinese gamelan</w:t>
            </w:r>
          </w:p>
          <w:p w14:paraId="09B5DC75" w14:textId="77777777" w:rsidR="00E5001D" w:rsidRPr="00E5001D" w:rsidRDefault="00E5001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Composing in ternary form</w:t>
            </w:r>
          </w:p>
        </w:tc>
        <w:tc>
          <w:tcPr>
            <w:tcW w:w="2268" w:type="dxa"/>
          </w:tcPr>
          <w:p w14:paraId="20D724FC" w14:textId="77777777" w:rsidR="002320C2" w:rsidRDefault="00E5001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Composing in ternary form</w:t>
            </w:r>
          </w:p>
          <w:p w14:paraId="78B29F06" w14:textId="77777777" w:rsidR="00E5001D" w:rsidRPr="00E5001D" w:rsidRDefault="00E5001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proofErr w:type="spellStart"/>
            <w:r>
              <w:rPr>
                <w:rFonts w:cstheme="minorHAnsi"/>
                <w:sz w:val="17"/>
                <w:szCs w:val="17"/>
              </w:rPr>
              <w:t>Kisne</w:t>
            </w:r>
            <w:proofErr w:type="spellEnd"/>
            <w:r>
              <w:rPr>
                <w:rFonts w:cstheme="minorHAnsi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cstheme="minorHAnsi"/>
                <w:sz w:val="17"/>
                <w:szCs w:val="17"/>
              </w:rPr>
              <w:t>banaaya</w:t>
            </w:r>
            <w:proofErr w:type="spellEnd"/>
          </w:p>
        </w:tc>
      </w:tr>
      <w:tr w:rsidR="002320C2" w:rsidRPr="00E5001D" w14:paraId="5FFF5690" w14:textId="77777777" w:rsidTr="00786B76">
        <w:tc>
          <w:tcPr>
            <w:tcW w:w="1419" w:type="dxa"/>
          </w:tcPr>
          <w:p w14:paraId="45919377" w14:textId="77777777" w:rsidR="002320C2" w:rsidRPr="00E5001D" w:rsidRDefault="002320C2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PE</w:t>
            </w:r>
          </w:p>
        </w:tc>
        <w:tc>
          <w:tcPr>
            <w:tcW w:w="2126" w:type="dxa"/>
          </w:tcPr>
          <w:p w14:paraId="7CD328CC" w14:textId="77777777" w:rsidR="002320C2" w:rsidRPr="00E5001D" w:rsidRDefault="00CC7B7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Gymnastics</w:t>
            </w:r>
          </w:p>
        </w:tc>
        <w:tc>
          <w:tcPr>
            <w:tcW w:w="2410" w:type="dxa"/>
          </w:tcPr>
          <w:p w14:paraId="4BD121E1" w14:textId="77777777" w:rsidR="002320C2" w:rsidRPr="00E5001D" w:rsidRDefault="00CC7B7D" w:rsidP="00CC7B7D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Badminton</w:t>
            </w:r>
          </w:p>
        </w:tc>
        <w:tc>
          <w:tcPr>
            <w:tcW w:w="2445" w:type="dxa"/>
          </w:tcPr>
          <w:p w14:paraId="310D93AC" w14:textId="77777777" w:rsidR="002320C2" w:rsidRPr="00E5001D" w:rsidRDefault="005A7A8C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Swimming</w:t>
            </w:r>
          </w:p>
        </w:tc>
        <w:tc>
          <w:tcPr>
            <w:tcW w:w="2232" w:type="dxa"/>
          </w:tcPr>
          <w:p w14:paraId="70E70CA4" w14:textId="77777777" w:rsidR="002320C2" w:rsidRPr="00E5001D" w:rsidRDefault="00CC7B7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Athletics</w:t>
            </w:r>
          </w:p>
        </w:tc>
        <w:tc>
          <w:tcPr>
            <w:tcW w:w="1985" w:type="dxa"/>
          </w:tcPr>
          <w:p w14:paraId="6ADCE3A4" w14:textId="77777777" w:rsidR="002320C2" w:rsidRPr="00E5001D" w:rsidRDefault="00CC7B7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Dance</w:t>
            </w:r>
          </w:p>
        </w:tc>
        <w:tc>
          <w:tcPr>
            <w:tcW w:w="2268" w:type="dxa"/>
          </w:tcPr>
          <w:p w14:paraId="3715F25B" w14:textId="77777777" w:rsidR="002320C2" w:rsidRPr="00E5001D" w:rsidRDefault="00CC7B7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Orienteering</w:t>
            </w:r>
          </w:p>
        </w:tc>
      </w:tr>
      <w:tr w:rsidR="000D397A" w:rsidRPr="00E5001D" w14:paraId="2D59BB18" w14:textId="77777777" w:rsidTr="00786B76">
        <w:tc>
          <w:tcPr>
            <w:tcW w:w="1419" w:type="dxa"/>
          </w:tcPr>
          <w:p w14:paraId="61A8B36B" w14:textId="77777777" w:rsidR="000D397A" w:rsidRPr="00E5001D" w:rsidRDefault="000D397A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Computing</w:t>
            </w:r>
          </w:p>
        </w:tc>
        <w:tc>
          <w:tcPr>
            <w:tcW w:w="2126" w:type="dxa"/>
          </w:tcPr>
          <w:p w14:paraId="1FF7F94C" w14:textId="77777777" w:rsidR="000D397A" w:rsidRPr="00E5001D" w:rsidRDefault="00CC7B7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Systems and Searching</w:t>
            </w:r>
          </w:p>
        </w:tc>
        <w:tc>
          <w:tcPr>
            <w:tcW w:w="2410" w:type="dxa"/>
          </w:tcPr>
          <w:p w14:paraId="0723A1E5" w14:textId="77777777" w:rsidR="000D397A" w:rsidRPr="00E5001D" w:rsidRDefault="00CC7B7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Video Production</w:t>
            </w:r>
          </w:p>
        </w:tc>
        <w:tc>
          <w:tcPr>
            <w:tcW w:w="2445" w:type="dxa"/>
          </w:tcPr>
          <w:p w14:paraId="7D067407" w14:textId="77777777" w:rsidR="000D397A" w:rsidRPr="00E5001D" w:rsidRDefault="00CC7B7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Selection in Physical Computing</w:t>
            </w:r>
          </w:p>
        </w:tc>
        <w:tc>
          <w:tcPr>
            <w:tcW w:w="2232" w:type="dxa"/>
          </w:tcPr>
          <w:p w14:paraId="7B9E2654" w14:textId="77777777" w:rsidR="000D397A" w:rsidRPr="00E5001D" w:rsidRDefault="00CC7B7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Flat-file databases</w:t>
            </w:r>
          </w:p>
        </w:tc>
        <w:tc>
          <w:tcPr>
            <w:tcW w:w="1985" w:type="dxa"/>
          </w:tcPr>
          <w:p w14:paraId="7D315308" w14:textId="77777777" w:rsidR="000D397A" w:rsidRPr="00E5001D" w:rsidRDefault="00CC7B7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Vector Drawing</w:t>
            </w:r>
          </w:p>
        </w:tc>
        <w:tc>
          <w:tcPr>
            <w:tcW w:w="2268" w:type="dxa"/>
          </w:tcPr>
          <w:p w14:paraId="684B571C" w14:textId="77777777" w:rsidR="000D397A" w:rsidRPr="00E5001D" w:rsidRDefault="00CC7B7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Selection in Quizzes</w:t>
            </w:r>
          </w:p>
        </w:tc>
      </w:tr>
      <w:tr w:rsidR="002320C2" w:rsidRPr="00E5001D" w14:paraId="4513E3A3" w14:textId="77777777" w:rsidTr="00786B76">
        <w:tc>
          <w:tcPr>
            <w:tcW w:w="1419" w:type="dxa"/>
          </w:tcPr>
          <w:p w14:paraId="666B4D1A" w14:textId="77777777" w:rsidR="002320C2" w:rsidRPr="00E5001D" w:rsidRDefault="002320C2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bookmarkStart w:id="0" w:name="_Hlk66279744"/>
            <w:r w:rsidRPr="00E5001D">
              <w:rPr>
                <w:rFonts w:cstheme="minorHAnsi"/>
                <w:b/>
                <w:sz w:val="17"/>
                <w:szCs w:val="17"/>
              </w:rPr>
              <w:t>PSHE</w:t>
            </w:r>
          </w:p>
        </w:tc>
        <w:tc>
          <w:tcPr>
            <w:tcW w:w="2126" w:type="dxa"/>
          </w:tcPr>
          <w:p w14:paraId="3D79BFED" w14:textId="77777777" w:rsidR="002320C2" w:rsidRPr="00E5001D" w:rsidRDefault="001446E2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Changes in Friendships</w:t>
            </w:r>
          </w:p>
        </w:tc>
        <w:tc>
          <w:tcPr>
            <w:tcW w:w="2410" w:type="dxa"/>
          </w:tcPr>
          <w:p w14:paraId="02C4CD01" w14:textId="77777777" w:rsidR="002320C2" w:rsidRPr="00E5001D" w:rsidRDefault="001446E2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Life in Plastic</w:t>
            </w:r>
          </w:p>
        </w:tc>
        <w:tc>
          <w:tcPr>
            <w:tcW w:w="2445" w:type="dxa"/>
          </w:tcPr>
          <w:p w14:paraId="52F95409" w14:textId="77777777" w:rsidR="002320C2" w:rsidRPr="00E5001D" w:rsidRDefault="001446E2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Body Image</w:t>
            </w:r>
          </w:p>
        </w:tc>
        <w:tc>
          <w:tcPr>
            <w:tcW w:w="2232" w:type="dxa"/>
          </w:tcPr>
          <w:p w14:paraId="4219D1B6" w14:textId="77777777" w:rsidR="002320C2" w:rsidRPr="00E5001D" w:rsidRDefault="001446E2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Bereavement &amp; Loss</w:t>
            </w:r>
          </w:p>
        </w:tc>
        <w:tc>
          <w:tcPr>
            <w:tcW w:w="1985" w:type="dxa"/>
          </w:tcPr>
          <w:p w14:paraId="738F07EF" w14:textId="77777777" w:rsidR="002320C2" w:rsidRPr="00E5001D" w:rsidRDefault="001446E2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Fake News</w:t>
            </w:r>
          </w:p>
        </w:tc>
        <w:tc>
          <w:tcPr>
            <w:tcW w:w="2268" w:type="dxa"/>
          </w:tcPr>
          <w:p w14:paraId="51304D57" w14:textId="77777777" w:rsidR="002320C2" w:rsidRPr="00E5001D" w:rsidRDefault="001446E2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Online Safety</w:t>
            </w:r>
          </w:p>
        </w:tc>
      </w:tr>
      <w:tr w:rsidR="005A7A8C" w:rsidRPr="00E5001D" w14:paraId="27937ECE" w14:textId="77777777" w:rsidTr="00786B76">
        <w:tc>
          <w:tcPr>
            <w:tcW w:w="1419" w:type="dxa"/>
          </w:tcPr>
          <w:p w14:paraId="2710C6AC" w14:textId="77777777" w:rsidR="005A7A8C" w:rsidRPr="00E5001D" w:rsidRDefault="005A7A8C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>
              <w:rPr>
                <w:rFonts w:cstheme="minorHAnsi"/>
                <w:b/>
                <w:sz w:val="17"/>
                <w:szCs w:val="17"/>
              </w:rPr>
              <w:t>RSE</w:t>
            </w:r>
          </w:p>
        </w:tc>
        <w:tc>
          <w:tcPr>
            <w:tcW w:w="2126" w:type="dxa"/>
          </w:tcPr>
          <w:p w14:paraId="49A281E3" w14:textId="77777777" w:rsidR="005A7A8C" w:rsidRPr="00E5001D" w:rsidRDefault="005A7A8C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410" w:type="dxa"/>
          </w:tcPr>
          <w:p w14:paraId="7A5DAD4A" w14:textId="77777777" w:rsidR="005A7A8C" w:rsidRPr="00E5001D" w:rsidRDefault="005A7A8C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Social and Emotional</w:t>
            </w:r>
          </w:p>
        </w:tc>
        <w:tc>
          <w:tcPr>
            <w:tcW w:w="2445" w:type="dxa"/>
          </w:tcPr>
          <w:p w14:paraId="76CDE930" w14:textId="77777777" w:rsidR="005A7A8C" w:rsidRPr="00E5001D" w:rsidRDefault="005A7A8C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232" w:type="dxa"/>
          </w:tcPr>
          <w:p w14:paraId="5477D9A3" w14:textId="77777777" w:rsidR="005A7A8C" w:rsidRPr="00E5001D" w:rsidRDefault="005A7A8C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Physical</w:t>
            </w:r>
          </w:p>
        </w:tc>
        <w:tc>
          <w:tcPr>
            <w:tcW w:w="1985" w:type="dxa"/>
          </w:tcPr>
          <w:p w14:paraId="14E51E28" w14:textId="77777777" w:rsidR="005A7A8C" w:rsidRPr="00E5001D" w:rsidRDefault="005A7A8C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268" w:type="dxa"/>
          </w:tcPr>
          <w:p w14:paraId="34C29323" w14:textId="77777777" w:rsidR="005A7A8C" w:rsidRPr="00E5001D" w:rsidRDefault="005A7A8C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Spiritual</w:t>
            </w:r>
          </w:p>
        </w:tc>
      </w:tr>
      <w:tr w:rsidR="002E628A" w:rsidRPr="00E5001D" w14:paraId="08A66FA5" w14:textId="77777777" w:rsidTr="00786B76">
        <w:tc>
          <w:tcPr>
            <w:tcW w:w="1419" w:type="dxa"/>
          </w:tcPr>
          <w:p w14:paraId="60747D8D" w14:textId="77777777" w:rsidR="002E628A" w:rsidRPr="00E5001D" w:rsidRDefault="002E628A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bookmarkStart w:id="1" w:name="_Hlk89865180"/>
            <w:r w:rsidRPr="00E5001D">
              <w:rPr>
                <w:rFonts w:cstheme="minorHAnsi"/>
                <w:b/>
                <w:sz w:val="17"/>
                <w:szCs w:val="17"/>
              </w:rPr>
              <w:t>Latin</w:t>
            </w:r>
          </w:p>
        </w:tc>
        <w:tc>
          <w:tcPr>
            <w:tcW w:w="2126" w:type="dxa"/>
          </w:tcPr>
          <w:p w14:paraId="70016675" w14:textId="77777777" w:rsidR="002E628A" w:rsidRPr="00E5001D" w:rsidRDefault="002E628A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410" w:type="dxa"/>
          </w:tcPr>
          <w:p w14:paraId="00C4875A" w14:textId="77777777" w:rsidR="002E628A" w:rsidRPr="00E5001D" w:rsidRDefault="002E628A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445" w:type="dxa"/>
          </w:tcPr>
          <w:p w14:paraId="0E892A17" w14:textId="77777777" w:rsidR="002E628A" w:rsidRPr="00E5001D" w:rsidRDefault="002E628A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232" w:type="dxa"/>
          </w:tcPr>
          <w:p w14:paraId="3F207625" w14:textId="77777777" w:rsidR="002E628A" w:rsidRPr="00E5001D" w:rsidRDefault="002E628A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1985" w:type="dxa"/>
          </w:tcPr>
          <w:p w14:paraId="5B613ADA" w14:textId="77777777" w:rsidR="002E628A" w:rsidRPr="00E5001D" w:rsidRDefault="002E628A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268" w:type="dxa"/>
          </w:tcPr>
          <w:p w14:paraId="3C1B916A" w14:textId="77777777" w:rsidR="002E628A" w:rsidRPr="00E5001D" w:rsidRDefault="002E628A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</w:tr>
      <w:tr w:rsidR="004C44E3" w:rsidRPr="00E5001D" w14:paraId="16FE6226" w14:textId="77777777" w:rsidTr="00786B76">
        <w:tc>
          <w:tcPr>
            <w:tcW w:w="1419" w:type="dxa"/>
          </w:tcPr>
          <w:p w14:paraId="7415C223" w14:textId="77777777" w:rsidR="004C44E3" w:rsidRDefault="004C44E3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>
              <w:rPr>
                <w:rFonts w:cstheme="minorHAnsi"/>
                <w:b/>
                <w:sz w:val="17"/>
                <w:szCs w:val="17"/>
              </w:rPr>
              <w:t xml:space="preserve">Enrichment </w:t>
            </w:r>
          </w:p>
          <w:p w14:paraId="01C5B793" w14:textId="77777777" w:rsidR="004C44E3" w:rsidRPr="00E5001D" w:rsidRDefault="004C44E3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>
              <w:rPr>
                <w:rFonts w:cstheme="minorHAnsi"/>
                <w:b/>
                <w:sz w:val="17"/>
                <w:szCs w:val="17"/>
              </w:rPr>
              <w:t>(Visits &amp; Visitors)</w:t>
            </w:r>
          </w:p>
        </w:tc>
        <w:tc>
          <w:tcPr>
            <w:tcW w:w="2126" w:type="dxa"/>
          </w:tcPr>
          <w:p w14:paraId="19202373" w14:textId="77777777" w:rsidR="004C44E3" w:rsidRDefault="005A7A8C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proofErr w:type="spellStart"/>
            <w:r>
              <w:rPr>
                <w:rFonts w:cstheme="minorHAnsi"/>
                <w:sz w:val="17"/>
                <w:szCs w:val="17"/>
              </w:rPr>
              <w:t>Bikeability</w:t>
            </w:r>
            <w:proofErr w:type="spellEnd"/>
          </w:p>
          <w:p w14:paraId="00FCAA3B" w14:textId="77777777" w:rsidR="00145BC2" w:rsidRPr="00E5001D" w:rsidRDefault="00145BC2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Ukulele</w:t>
            </w:r>
          </w:p>
        </w:tc>
        <w:tc>
          <w:tcPr>
            <w:tcW w:w="2410" w:type="dxa"/>
          </w:tcPr>
          <w:p w14:paraId="781B4D6E" w14:textId="77777777" w:rsidR="004C44E3" w:rsidRDefault="005A7A8C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proofErr w:type="spellStart"/>
            <w:r>
              <w:rPr>
                <w:rFonts w:cstheme="minorHAnsi"/>
                <w:sz w:val="17"/>
                <w:szCs w:val="17"/>
              </w:rPr>
              <w:t>Bikeability</w:t>
            </w:r>
            <w:proofErr w:type="spellEnd"/>
          </w:p>
          <w:p w14:paraId="4A767769" w14:textId="77777777" w:rsidR="00145BC2" w:rsidRPr="00E5001D" w:rsidRDefault="00145BC2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Ukulele</w:t>
            </w:r>
          </w:p>
        </w:tc>
        <w:tc>
          <w:tcPr>
            <w:tcW w:w="2445" w:type="dxa"/>
          </w:tcPr>
          <w:p w14:paraId="3DCFE5AA" w14:textId="77777777" w:rsidR="004C44E3" w:rsidRPr="00E5001D" w:rsidRDefault="004C44E3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232" w:type="dxa"/>
          </w:tcPr>
          <w:p w14:paraId="6BAA8186" w14:textId="77777777" w:rsidR="004C44E3" w:rsidRPr="00E5001D" w:rsidRDefault="004C44E3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1985" w:type="dxa"/>
          </w:tcPr>
          <w:p w14:paraId="0737D88F" w14:textId="77777777" w:rsidR="004C44E3" w:rsidRPr="00E5001D" w:rsidRDefault="004C44E3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268" w:type="dxa"/>
          </w:tcPr>
          <w:p w14:paraId="047BA890" w14:textId="77777777" w:rsidR="004C44E3" w:rsidRPr="00E5001D" w:rsidRDefault="004C44E3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</w:tr>
      <w:bookmarkEnd w:id="0"/>
      <w:bookmarkEnd w:id="1"/>
    </w:tbl>
    <w:p w14:paraId="38080A5F" w14:textId="77777777" w:rsidR="003F46E0" w:rsidRPr="00625EBB" w:rsidRDefault="003F46E0">
      <w:pPr>
        <w:rPr>
          <w:rFonts w:ascii="NTFPreCursive" w:hAnsi="NTFPreCursive"/>
          <w:sz w:val="24"/>
        </w:rPr>
      </w:pPr>
    </w:p>
    <w:sectPr w:rsidR="00DF2A06" w:rsidRPr="00625EBB" w:rsidSect="002320C2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6C8D23" w14:textId="77777777" w:rsidR="00330DD5" w:rsidRDefault="00330DD5" w:rsidP="00330DD5">
      <w:pPr>
        <w:spacing w:after="0" w:line="240" w:lineRule="auto"/>
      </w:pPr>
      <w:r>
        <w:separator/>
      </w:r>
    </w:p>
  </w:endnote>
  <w:endnote w:type="continuationSeparator" w:id="0">
    <w:p w14:paraId="7833EAC8" w14:textId="77777777" w:rsidR="00330DD5" w:rsidRDefault="00330DD5" w:rsidP="00330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">
    <w:altName w:val="Calibri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015C39" w14:textId="77777777" w:rsidR="00330DD5" w:rsidRDefault="00330DD5" w:rsidP="00330DD5">
      <w:pPr>
        <w:spacing w:after="0" w:line="240" w:lineRule="auto"/>
      </w:pPr>
      <w:r>
        <w:separator/>
      </w:r>
    </w:p>
  </w:footnote>
  <w:footnote w:type="continuationSeparator" w:id="0">
    <w:p w14:paraId="388E3317" w14:textId="77777777" w:rsidR="00330DD5" w:rsidRDefault="00330DD5" w:rsidP="00330D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EAC39" w14:textId="77777777" w:rsidR="00330DD5" w:rsidRDefault="00330DD5">
    <w:pPr>
      <w:pStyle w:val="Header"/>
    </w:pPr>
    <w:r>
      <w:rPr>
        <w:noProof/>
      </w:rPr>
      <w:drawing>
        <wp:inline distT="0" distB="0" distL="0" distR="0" wp14:anchorId="5718AB51" wp14:editId="6871360A">
          <wp:extent cx="533400" cy="514350"/>
          <wp:effectExtent l="0" t="0" r="0" b="0"/>
          <wp:docPr id="6" name="Picture 5">
            <a:extLst xmlns:a="http://schemas.openxmlformats.org/drawingml/2006/main">
              <a:ext uri="{FF2B5EF4-FFF2-40B4-BE49-F238E27FC236}">
                <a16:creationId xmlns:a16="http://schemas.microsoft.com/office/drawing/2014/main" id="{174914C8-2366-48CC-B2A6-AC05B07CB15A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>
                    <a:extLst>
                      <a:ext uri="{FF2B5EF4-FFF2-40B4-BE49-F238E27FC236}">
                        <a16:creationId xmlns:a16="http://schemas.microsoft.com/office/drawing/2014/main" id="{174914C8-2366-48CC-B2A6-AC05B07CB15A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564" cy="5145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0C2"/>
    <w:rsid w:val="000D397A"/>
    <w:rsid w:val="000D6595"/>
    <w:rsid w:val="001446E2"/>
    <w:rsid w:val="00145BC2"/>
    <w:rsid w:val="001F7443"/>
    <w:rsid w:val="002320C2"/>
    <w:rsid w:val="002420F6"/>
    <w:rsid w:val="002B0449"/>
    <w:rsid w:val="002B562E"/>
    <w:rsid w:val="002C4E9B"/>
    <w:rsid w:val="002E628A"/>
    <w:rsid w:val="00330DD5"/>
    <w:rsid w:val="003F59D7"/>
    <w:rsid w:val="00436C76"/>
    <w:rsid w:val="004C44E3"/>
    <w:rsid w:val="004E089A"/>
    <w:rsid w:val="005A111F"/>
    <w:rsid w:val="005A7A8C"/>
    <w:rsid w:val="005F0F4A"/>
    <w:rsid w:val="005F69FE"/>
    <w:rsid w:val="005F7456"/>
    <w:rsid w:val="00616FBC"/>
    <w:rsid w:val="00625EBB"/>
    <w:rsid w:val="00631B38"/>
    <w:rsid w:val="00633D1A"/>
    <w:rsid w:val="006A4E90"/>
    <w:rsid w:val="007D2197"/>
    <w:rsid w:val="00815895"/>
    <w:rsid w:val="009B2953"/>
    <w:rsid w:val="009D555B"/>
    <w:rsid w:val="00B3477A"/>
    <w:rsid w:val="00BA27A2"/>
    <w:rsid w:val="00CC7B7D"/>
    <w:rsid w:val="00D70175"/>
    <w:rsid w:val="00E5001D"/>
    <w:rsid w:val="00E74156"/>
    <w:rsid w:val="00F14F13"/>
    <w:rsid w:val="00F3010A"/>
    <w:rsid w:val="00FD2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C3CA6"/>
  <w15:chartTrackingRefBased/>
  <w15:docId w15:val="{2E2BFCF4-B5C6-4C55-B82F-BAD757AAB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2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20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2320C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30D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0DD5"/>
  </w:style>
  <w:style w:type="paragraph" w:styleId="Footer">
    <w:name w:val="footer"/>
    <w:basedOn w:val="Normal"/>
    <w:link w:val="FooterChar"/>
    <w:uiPriority w:val="99"/>
    <w:unhideWhenUsed/>
    <w:rsid w:val="00330D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0D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2088</Characters>
  <Application>Microsoft Office Word</Application>
  <DocSecurity>0</DocSecurity>
  <Lines>208</Lines>
  <Paragraphs>162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Harrop</dc:creator>
  <cp:keywords/>
  <dc:description/>
  <cp:lastModifiedBy>Joe Stevenson</cp:lastModifiedBy>
  <cp:revision>2</cp:revision>
  <cp:lastPrinted>2022-01-05T10:24:00Z</cp:lastPrinted>
  <dcterms:created xsi:type="dcterms:W3CDTF">2026-01-05T10:42:00Z</dcterms:created>
  <dcterms:modified xsi:type="dcterms:W3CDTF">2026-01-05T10:42:00Z</dcterms:modified>
</cp:coreProperties>
</file>