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E96" w:rsidRPr="009F7308" w:rsidRDefault="008D6E96" w:rsidP="008D6E96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 w:rsidRPr="009F7308">
        <w:rPr>
          <w:rFonts w:cstheme="minorHAnsi"/>
          <w:b/>
          <w:sz w:val="28"/>
          <w:szCs w:val="28"/>
          <w:u w:val="single"/>
        </w:rPr>
        <w:t xml:space="preserve">St. Christopher’s Catholic Primary School Curriculum Overview </w:t>
      </w:r>
    </w:p>
    <w:p w:rsidR="008D6E96" w:rsidRPr="009F7308" w:rsidRDefault="008D6E96" w:rsidP="008D6E96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  <w:r w:rsidRPr="009F7308">
        <w:rPr>
          <w:rFonts w:cstheme="minorHAnsi"/>
          <w:b/>
          <w:sz w:val="28"/>
          <w:szCs w:val="28"/>
          <w:u w:val="single"/>
        </w:rPr>
        <w:t xml:space="preserve">Year </w:t>
      </w:r>
      <w:r w:rsidR="00EC56E3" w:rsidRPr="009F7308">
        <w:rPr>
          <w:rFonts w:cstheme="minorHAnsi"/>
          <w:b/>
          <w:sz w:val="28"/>
          <w:szCs w:val="28"/>
          <w:u w:val="single"/>
        </w:rPr>
        <w:t>3</w:t>
      </w:r>
    </w:p>
    <w:p w:rsidR="00AB5F75" w:rsidRPr="009F7308" w:rsidRDefault="00AB5F75" w:rsidP="008D6E96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60"/>
        <w:gridCol w:w="2409"/>
        <w:gridCol w:w="2410"/>
        <w:gridCol w:w="1985"/>
        <w:gridCol w:w="2170"/>
        <w:gridCol w:w="2366"/>
        <w:gridCol w:w="2126"/>
      </w:tblGrid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09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Autumn 1</w:t>
            </w:r>
          </w:p>
        </w:tc>
        <w:tc>
          <w:tcPr>
            <w:tcW w:w="241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Autumn 2</w:t>
            </w:r>
          </w:p>
        </w:tc>
        <w:tc>
          <w:tcPr>
            <w:tcW w:w="1985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Spring 1</w:t>
            </w:r>
          </w:p>
        </w:tc>
        <w:tc>
          <w:tcPr>
            <w:tcW w:w="217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Spring 2</w:t>
            </w:r>
          </w:p>
        </w:tc>
        <w:tc>
          <w:tcPr>
            <w:tcW w:w="2366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Summer 1</w:t>
            </w:r>
          </w:p>
        </w:tc>
        <w:tc>
          <w:tcPr>
            <w:tcW w:w="2126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Summer 2</w:t>
            </w: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RE</w:t>
            </w:r>
          </w:p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2409" w:type="dxa"/>
          </w:tcPr>
          <w:p w:rsidR="008D6E96" w:rsidRPr="00630D16" w:rsidRDefault="00CE5877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Creation and Co</w:t>
            </w:r>
            <w:r w:rsidR="00EC56E3" w:rsidRPr="00630D16">
              <w:rPr>
                <w:rFonts w:cstheme="minorHAnsi"/>
                <w:sz w:val="14"/>
                <w:szCs w:val="16"/>
              </w:rPr>
              <w:t>venant</w:t>
            </w:r>
          </w:p>
        </w:tc>
        <w:tc>
          <w:tcPr>
            <w:tcW w:w="2410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Prophecy and Promise</w:t>
            </w:r>
          </w:p>
        </w:tc>
        <w:tc>
          <w:tcPr>
            <w:tcW w:w="1985" w:type="dxa"/>
          </w:tcPr>
          <w:p w:rsidR="00AB5F75" w:rsidRPr="00630D16" w:rsidRDefault="00EC56E3" w:rsidP="00AB5F75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Galilee to Jerusalem</w:t>
            </w:r>
          </w:p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70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Desert to Jerusalem</w:t>
            </w:r>
          </w:p>
        </w:tc>
        <w:tc>
          <w:tcPr>
            <w:tcW w:w="2366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To the ends of the Earth</w:t>
            </w:r>
          </w:p>
        </w:tc>
        <w:tc>
          <w:tcPr>
            <w:tcW w:w="2126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Dialogue and encounter</w:t>
            </w: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English</w:t>
            </w:r>
          </w:p>
        </w:tc>
        <w:tc>
          <w:tcPr>
            <w:tcW w:w="2409" w:type="dxa"/>
          </w:tcPr>
          <w:p w:rsidR="00EC56E3" w:rsidRPr="00630D16" w:rsidRDefault="00EC56E3" w:rsidP="00EC56E3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The Iron Man</w:t>
            </w:r>
          </w:p>
          <w:p w:rsidR="00EC56E3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 xml:space="preserve">Approach threat narrative </w:t>
            </w:r>
          </w:p>
          <w:p w:rsidR="00EC56E3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Explanation</w:t>
            </w: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EC56E3" w:rsidRPr="00630D16" w:rsidRDefault="00EC56E3" w:rsidP="00EC56E3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  <w:r w:rsidRPr="00630D16">
              <w:rPr>
                <w:rFonts w:cstheme="minorHAnsi"/>
                <w:b/>
                <w:sz w:val="14"/>
                <w:szCs w:val="16"/>
              </w:rPr>
              <w:t>Fox</w:t>
            </w:r>
          </w:p>
          <w:p w:rsidR="00EC56E3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Fable narrative</w:t>
            </w:r>
          </w:p>
          <w:p w:rsidR="00EC56E3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Information report</w:t>
            </w:r>
          </w:p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85" w:type="dxa"/>
          </w:tcPr>
          <w:p w:rsidR="00EC56E3" w:rsidRPr="00630D16" w:rsidRDefault="00EC56E3" w:rsidP="00EC56E3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The Rhythm of the Rain</w:t>
            </w:r>
          </w:p>
          <w:p w:rsidR="00EC56E3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Setting narrative</w:t>
            </w:r>
          </w:p>
          <w:p w:rsidR="008D6E96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Information Leaflet</w:t>
            </w:r>
          </w:p>
        </w:tc>
        <w:tc>
          <w:tcPr>
            <w:tcW w:w="2170" w:type="dxa"/>
          </w:tcPr>
          <w:p w:rsidR="008D6E96" w:rsidRPr="00630D16" w:rsidRDefault="001F0782" w:rsidP="001F0782">
            <w:pPr>
              <w:jc w:val="center"/>
              <w:rPr>
                <w:b/>
                <w:sz w:val="14"/>
                <w:szCs w:val="16"/>
              </w:rPr>
            </w:pPr>
            <w:r w:rsidRPr="00630D16">
              <w:rPr>
                <w:b/>
                <w:sz w:val="14"/>
                <w:szCs w:val="16"/>
              </w:rPr>
              <w:t>The Visible Sounds</w:t>
            </w:r>
          </w:p>
          <w:p w:rsidR="001F0782" w:rsidRPr="00630D16" w:rsidRDefault="001F0782" w:rsidP="001F0782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sz w:val="14"/>
                <w:szCs w:val="16"/>
              </w:rPr>
              <w:t>*NEW UNIT FOR 25/26</w:t>
            </w:r>
          </w:p>
        </w:tc>
        <w:tc>
          <w:tcPr>
            <w:tcW w:w="2366" w:type="dxa"/>
          </w:tcPr>
          <w:p w:rsidR="00EC56E3" w:rsidRPr="00630D16" w:rsidRDefault="00EC56E3" w:rsidP="00EC56E3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Egyptology</w:t>
            </w:r>
          </w:p>
          <w:p w:rsidR="00EC56E3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Mystery narrative</w:t>
            </w:r>
          </w:p>
          <w:p w:rsidR="008D6E96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Diary</w:t>
            </w:r>
          </w:p>
        </w:tc>
        <w:tc>
          <w:tcPr>
            <w:tcW w:w="2126" w:type="dxa"/>
          </w:tcPr>
          <w:p w:rsidR="00EC56E3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Into the Forest</w:t>
            </w:r>
          </w:p>
          <w:p w:rsidR="00EC56E3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 xml:space="preserve">Lost narrative </w:t>
            </w:r>
          </w:p>
          <w:p w:rsidR="008D6E96" w:rsidRPr="00630D16" w:rsidRDefault="00EC56E3" w:rsidP="00EC56E3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Recount - Newspaper report</w:t>
            </w: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AB5F75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Whole Class Reading theme</w:t>
            </w:r>
          </w:p>
        </w:tc>
        <w:tc>
          <w:tcPr>
            <w:tcW w:w="2409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85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7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366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26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bookmarkStart w:id="0" w:name="_GoBack"/>
        <w:bookmarkEnd w:id="0"/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Maths</w:t>
            </w:r>
            <w:r w:rsidR="00651C85" w:rsidRPr="00630D16">
              <w:rPr>
                <w:rFonts w:cstheme="minorHAnsi"/>
                <w:b/>
                <w:sz w:val="14"/>
                <w:szCs w:val="16"/>
              </w:rPr>
              <w:t xml:space="preserve"> </w:t>
            </w:r>
          </w:p>
        </w:tc>
        <w:tc>
          <w:tcPr>
            <w:tcW w:w="2409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Number</w:t>
            </w:r>
            <w:r w:rsidRPr="00630D16">
              <w:rPr>
                <w:rFonts w:cstheme="minorHAnsi"/>
                <w:sz w:val="14"/>
                <w:szCs w:val="16"/>
              </w:rPr>
              <w:t xml:space="preserve"> – Place value                                                                        </w:t>
            </w:r>
            <w:r w:rsidRPr="00630D16">
              <w:rPr>
                <w:rFonts w:cstheme="minorHAnsi"/>
                <w:b/>
                <w:sz w:val="14"/>
                <w:szCs w:val="16"/>
              </w:rPr>
              <w:t>Number</w:t>
            </w:r>
            <w:r w:rsidRPr="00630D16">
              <w:rPr>
                <w:rFonts w:cstheme="minorHAnsi"/>
                <w:sz w:val="14"/>
                <w:szCs w:val="16"/>
              </w:rPr>
              <w:t xml:space="preserve"> – addition and subtraction</w:t>
            </w: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Number</w:t>
            </w:r>
            <w:r w:rsidRPr="00630D16">
              <w:rPr>
                <w:rFonts w:cstheme="minorHAnsi"/>
                <w:sz w:val="14"/>
                <w:szCs w:val="16"/>
              </w:rPr>
              <w:t xml:space="preserve"> – addition &amp; subtraction                                                             </w:t>
            </w:r>
            <w:r w:rsidRPr="00630D16">
              <w:rPr>
                <w:rFonts w:cstheme="minorHAnsi"/>
                <w:b/>
                <w:sz w:val="14"/>
                <w:szCs w:val="16"/>
              </w:rPr>
              <w:t>Number</w:t>
            </w:r>
            <w:r w:rsidRPr="00630D16">
              <w:rPr>
                <w:rFonts w:cstheme="minorHAnsi"/>
                <w:sz w:val="14"/>
                <w:szCs w:val="16"/>
              </w:rPr>
              <w:t xml:space="preserve"> – Multiplication and Division</w:t>
            </w:r>
          </w:p>
        </w:tc>
        <w:tc>
          <w:tcPr>
            <w:tcW w:w="1985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Number</w:t>
            </w:r>
            <w:r w:rsidRPr="00630D16">
              <w:rPr>
                <w:rFonts w:cstheme="minorHAnsi"/>
                <w:sz w:val="14"/>
                <w:szCs w:val="16"/>
              </w:rPr>
              <w:t xml:space="preserve">- multiplication &amp; division                                  </w:t>
            </w:r>
            <w:r w:rsidRPr="00630D16">
              <w:rPr>
                <w:rFonts w:cstheme="minorHAnsi"/>
                <w:b/>
                <w:sz w:val="14"/>
                <w:szCs w:val="16"/>
              </w:rPr>
              <w:t>Measurement</w:t>
            </w:r>
            <w:r w:rsidRPr="00630D16">
              <w:rPr>
                <w:rFonts w:cstheme="minorHAnsi"/>
                <w:sz w:val="14"/>
                <w:szCs w:val="16"/>
              </w:rPr>
              <w:t xml:space="preserve"> – Money                                                    </w:t>
            </w:r>
            <w:r w:rsidRPr="00630D16">
              <w:rPr>
                <w:rFonts w:cstheme="minorHAnsi"/>
                <w:b/>
                <w:sz w:val="14"/>
                <w:szCs w:val="16"/>
              </w:rPr>
              <w:t>Statistics</w:t>
            </w:r>
          </w:p>
        </w:tc>
        <w:tc>
          <w:tcPr>
            <w:tcW w:w="2170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Measurement</w:t>
            </w:r>
            <w:r w:rsidRPr="00630D16">
              <w:rPr>
                <w:rFonts w:cstheme="minorHAnsi"/>
                <w:sz w:val="14"/>
                <w:szCs w:val="16"/>
              </w:rPr>
              <w:t xml:space="preserve"> – length &amp; perimeter                                                                                         </w:t>
            </w:r>
            <w:r w:rsidRPr="00630D16">
              <w:rPr>
                <w:rFonts w:cstheme="minorHAnsi"/>
                <w:b/>
                <w:sz w:val="14"/>
                <w:szCs w:val="16"/>
              </w:rPr>
              <w:t>Number</w:t>
            </w:r>
            <w:r w:rsidRPr="00630D16">
              <w:rPr>
                <w:rFonts w:cstheme="minorHAnsi"/>
                <w:sz w:val="14"/>
                <w:szCs w:val="16"/>
              </w:rPr>
              <w:t xml:space="preserve"> - Fractions</w:t>
            </w:r>
          </w:p>
        </w:tc>
        <w:tc>
          <w:tcPr>
            <w:tcW w:w="2366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Number</w:t>
            </w:r>
            <w:r w:rsidRPr="00630D16">
              <w:rPr>
                <w:rFonts w:cstheme="minorHAnsi"/>
                <w:sz w:val="14"/>
                <w:szCs w:val="16"/>
              </w:rPr>
              <w:t xml:space="preserve"> – Fractions                                                                              </w:t>
            </w:r>
            <w:r w:rsidRPr="00630D16">
              <w:rPr>
                <w:rFonts w:cstheme="minorHAnsi"/>
                <w:b/>
                <w:sz w:val="14"/>
                <w:szCs w:val="16"/>
              </w:rPr>
              <w:t>Measurement</w:t>
            </w:r>
            <w:r w:rsidRPr="00630D16">
              <w:rPr>
                <w:rFonts w:cstheme="minorHAnsi"/>
                <w:sz w:val="14"/>
                <w:szCs w:val="16"/>
              </w:rPr>
              <w:t xml:space="preserve"> - Time</w:t>
            </w:r>
          </w:p>
        </w:tc>
        <w:tc>
          <w:tcPr>
            <w:tcW w:w="2126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 xml:space="preserve">Geometry </w:t>
            </w:r>
            <w:r w:rsidRPr="00630D16">
              <w:rPr>
                <w:rFonts w:cstheme="minorHAnsi"/>
                <w:sz w:val="14"/>
                <w:szCs w:val="16"/>
              </w:rPr>
              <w:t xml:space="preserve">– Properties of Shapes                                                      </w:t>
            </w:r>
            <w:r w:rsidRPr="00630D16">
              <w:rPr>
                <w:rFonts w:cstheme="minorHAnsi"/>
                <w:b/>
                <w:sz w:val="14"/>
                <w:szCs w:val="16"/>
              </w:rPr>
              <w:t>Measurement</w:t>
            </w:r>
            <w:r w:rsidRPr="00630D16">
              <w:rPr>
                <w:rFonts w:cstheme="minorHAnsi"/>
                <w:sz w:val="14"/>
                <w:szCs w:val="16"/>
              </w:rPr>
              <w:t xml:space="preserve"> – Mass and Capacity</w:t>
            </w:r>
            <w:r w:rsidR="008D6E96" w:rsidRPr="00630D16">
              <w:rPr>
                <w:rFonts w:cstheme="minorHAnsi"/>
                <w:sz w:val="14"/>
                <w:szCs w:val="16"/>
              </w:rPr>
              <w:t xml:space="preserve"> </w:t>
            </w:r>
          </w:p>
        </w:tc>
      </w:tr>
      <w:tr w:rsidR="00AB5F75" w:rsidRPr="00630D16" w:rsidTr="00460A4B">
        <w:tc>
          <w:tcPr>
            <w:tcW w:w="1560" w:type="dxa"/>
          </w:tcPr>
          <w:p w:rsidR="00AB5F75" w:rsidRPr="00630D16" w:rsidRDefault="00AB5F75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Science</w:t>
            </w:r>
            <w:r w:rsidR="00651C85" w:rsidRPr="00630D16">
              <w:rPr>
                <w:rFonts w:cstheme="minorHAnsi"/>
                <w:b/>
                <w:sz w:val="14"/>
                <w:szCs w:val="16"/>
              </w:rPr>
              <w:t xml:space="preserve"> </w:t>
            </w:r>
          </w:p>
        </w:tc>
        <w:tc>
          <w:tcPr>
            <w:tcW w:w="2409" w:type="dxa"/>
          </w:tcPr>
          <w:p w:rsidR="00AB5F75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Biology-</w:t>
            </w: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  <w:r w:rsidR="00CA6EA3" w:rsidRPr="00630D16">
              <w:rPr>
                <w:rFonts w:cstheme="minorHAnsi"/>
                <w:sz w:val="14"/>
                <w:szCs w:val="16"/>
              </w:rPr>
              <w:t>Skeletons</w:t>
            </w:r>
          </w:p>
          <w:p w:rsidR="00CA6EA3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Biology-</w:t>
            </w: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  <w:r w:rsidR="00CA6EA3" w:rsidRPr="00630D16">
              <w:rPr>
                <w:rFonts w:cstheme="minorHAnsi"/>
                <w:sz w:val="14"/>
                <w:szCs w:val="16"/>
              </w:rPr>
              <w:t>Movement</w:t>
            </w:r>
          </w:p>
          <w:p w:rsidR="00CA6EA3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Biology</w:t>
            </w:r>
            <w:r w:rsidRPr="00630D16">
              <w:rPr>
                <w:rFonts w:cstheme="minorHAnsi"/>
                <w:sz w:val="14"/>
                <w:szCs w:val="16"/>
              </w:rPr>
              <w:t xml:space="preserve">- </w:t>
            </w:r>
            <w:r w:rsidR="00CA6EA3" w:rsidRPr="00630D16">
              <w:rPr>
                <w:rFonts w:cstheme="minorHAnsi"/>
                <w:sz w:val="14"/>
                <w:szCs w:val="16"/>
              </w:rPr>
              <w:t>Nutrition and Diet</w:t>
            </w: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460A4B" w:rsidRPr="00630D16" w:rsidRDefault="00460A4B" w:rsidP="00460A4B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Biology-</w:t>
            </w:r>
            <w:r w:rsidR="00CA6EA3" w:rsidRPr="00630D16">
              <w:rPr>
                <w:rFonts w:cstheme="minorHAnsi"/>
                <w:sz w:val="14"/>
                <w:szCs w:val="16"/>
              </w:rPr>
              <w:t>Nutrition and Diet</w:t>
            </w:r>
          </w:p>
          <w:p w:rsidR="00CA6EA3" w:rsidRPr="00630D16" w:rsidRDefault="00460A4B" w:rsidP="00460A4B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Sustainability-</w:t>
            </w: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  <w:r w:rsidR="00CA6EA3" w:rsidRPr="00630D16">
              <w:rPr>
                <w:rFonts w:cstheme="minorHAnsi"/>
                <w:sz w:val="14"/>
                <w:szCs w:val="16"/>
              </w:rPr>
              <w:t>Food Waste</w:t>
            </w:r>
          </w:p>
          <w:p w:rsidR="00CA6EA3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85" w:type="dxa"/>
          </w:tcPr>
          <w:p w:rsidR="00460A4B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Chemistry</w:t>
            </w:r>
            <w:r w:rsidRPr="00630D16">
              <w:rPr>
                <w:rFonts w:cstheme="minorHAnsi"/>
                <w:sz w:val="14"/>
                <w:szCs w:val="16"/>
              </w:rPr>
              <w:t>-Rocks</w:t>
            </w:r>
          </w:p>
          <w:p w:rsidR="00AB5F75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Chemistry-</w:t>
            </w:r>
            <w:r w:rsidR="00CA6EA3" w:rsidRPr="00630D16">
              <w:rPr>
                <w:rFonts w:cstheme="minorHAnsi"/>
                <w:sz w:val="14"/>
                <w:szCs w:val="16"/>
              </w:rPr>
              <w:t xml:space="preserve">Fossils </w:t>
            </w:r>
          </w:p>
          <w:p w:rsidR="00CA6EA3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Chemistry</w:t>
            </w:r>
            <w:r w:rsidRPr="00630D16">
              <w:rPr>
                <w:rFonts w:cstheme="minorHAnsi"/>
                <w:sz w:val="14"/>
                <w:szCs w:val="16"/>
              </w:rPr>
              <w:t>-</w:t>
            </w:r>
            <w:r w:rsidR="00CA6EA3" w:rsidRPr="00630D16">
              <w:rPr>
                <w:rFonts w:cstheme="minorHAnsi"/>
                <w:sz w:val="14"/>
                <w:szCs w:val="16"/>
              </w:rPr>
              <w:t>Soils</w:t>
            </w:r>
          </w:p>
        </w:tc>
        <w:tc>
          <w:tcPr>
            <w:tcW w:w="2170" w:type="dxa"/>
          </w:tcPr>
          <w:p w:rsidR="00AB5F75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Physics-</w:t>
            </w: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  <w:r w:rsidR="00CA6EA3" w:rsidRPr="00630D16">
              <w:rPr>
                <w:rFonts w:cstheme="minorHAnsi"/>
                <w:sz w:val="14"/>
                <w:szCs w:val="16"/>
              </w:rPr>
              <w:t>Light</w:t>
            </w:r>
          </w:p>
        </w:tc>
        <w:tc>
          <w:tcPr>
            <w:tcW w:w="2366" w:type="dxa"/>
          </w:tcPr>
          <w:p w:rsidR="00AB5F75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Biology</w:t>
            </w:r>
            <w:r w:rsidRPr="00630D16">
              <w:rPr>
                <w:rFonts w:cstheme="minorHAnsi"/>
                <w:sz w:val="14"/>
                <w:szCs w:val="16"/>
              </w:rPr>
              <w:t xml:space="preserve">- </w:t>
            </w:r>
            <w:r w:rsidR="00CA6EA3" w:rsidRPr="00630D16">
              <w:rPr>
                <w:rFonts w:cstheme="minorHAnsi"/>
                <w:sz w:val="14"/>
                <w:szCs w:val="16"/>
              </w:rPr>
              <w:t>Plant A</w:t>
            </w:r>
          </w:p>
          <w:p w:rsidR="00CA6EA3" w:rsidRPr="00630D16" w:rsidRDefault="00CA6EA3" w:rsidP="00CA6EA3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26" w:type="dxa"/>
          </w:tcPr>
          <w:p w:rsidR="00AB5F75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Physics</w:t>
            </w:r>
            <w:r w:rsidRPr="00630D16">
              <w:rPr>
                <w:rFonts w:cstheme="minorHAnsi"/>
                <w:sz w:val="14"/>
                <w:szCs w:val="16"/>
              </w:rPr>
              <w:t xml:space="preserve">- </w:t>
            </w:r>
            <w:r w:rsidR="00CA6EA3" w:rsidRPr="00630D16">
              <w:rPr>
                <w:rFonts w:cstheme="minorHAnsi"/>
                <w:sz w:val="14"/>
                <w:szCs w:val="16"/>
              </w:rPr>
              <w:t>Forces</w:t>
            </w:r>
          </w:p>
          <w:p w:rsidR="00CA6EA3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Physics-</w:t>
            </w: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  <w:r w:rsidR="00CA6EA3" w:rsidRPr="00630D16">
              <w:rPr>
                <w:rFonts w:cstheme="minorHAnsi"/>
                <w:sz w:val="14"/>
                <w:szCs w:val="16"/>
              </w:rPr>
              <w:t xml:space="preserve">Magnets </w:t>
            </w:r>
          </w:p>
          <w:p w:rsidR="00CA6EA3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Biology-</w:t>
            </w:r>
            <w:r w:rsidR="00CA6EA3" w:rsidRPr="00630D16">
              <w:rPr>
                <w:rFonts w:cstheme="minorHAnsi"/>
                <w:sz w:val="14"/>
                <w:szCs w:val="16"/>
              </w:rPr>
              <w:t xml:space="preserve">Plants B </w:t>
            </w:r>
          </w:p>
          <w:p w:rsidR="00CA6EA3" w:rsidRPr="00630D16" w:rsidRDefault="00B63E1F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Sustainability-</w:t>
            </w:r>
            <w:r w:rsidRPr="00630D16">
              <w:rPr>
                <w:rFonts w:cstheme="minorHAnsi"/>
                <w:sz w:val="14"/>
                <w:szCs w:val="16"/>
              </w:rPr>
              <w:t xml:space="preserve"> Biodiversity</w:t>
            </w: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History</w:t>
            </w:r>
          </w:p>
        </w:tc>
        <w:tc>
          <w:tcPr>
            <w:tcW w:w="2409" w:type="dxa"/>
          </w:tcPr>
          <w:p w:rsidR="008D6E96" w:rsidRPr="00630D16" w:rsidRDefault="00EC56E3" w:rsidP="00AB5F75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Ancient Egypt</w:t>
            </w:r>
          </w:p>
          <w:p w:rsidR="00651C85" w:rsidRPr="00630D16" w:rsidRDefault="00651C85" w:rsidP="00AB5F75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Cradles of Civilisation</w:t>
            </w:r>
          </w:p>
        </w:tc>
        <w:tc>
          <w:tcPr>
            <w:tcW w:w="1985" w:type="dxa"/>
          </w:tcPr>
          <w:p w:rsidR="008D6E96" w:rsidRPr="00630D16" w:rsidRDefault="00EC56E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The Indus Valley</w:t>
            </w:r>
          </w:p>
        </w:tc>
        <w:tc>
          <w:tcPr>
            <w:tcW w:w="2170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Persia and Greece</w:t>
            </w:r>
          </w:p>
        </w:tc>
        <w:tc>
          <w:tcPr>
            <w:tcW w:w="2366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Ancient Greece</w:t>
            </w:r>
          </w:p>
        </w:tc>
        <w:tc>
          <w:tcPr>
            <w:tcW w:w="2126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Alexander the Great</w:t>
            </w: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Geography</w:t>
            </w:r>
          </w:p>
        </w:tc>
        <w:tc>
          <w:tcPr>
            <w:tcW w:w="2409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Rivers</w:t>
            </w: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Mountains</w:t>
            </w:r>
          </w:p>
        </w:tc>
        <w:tc>
          <w:tcPr>
            <w:tcW w:w="1985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Settlements</w:t>
            </w:r>
          </w:p>
        </w:tc>
        <w:tc>
          <w:tcPr>
            <w:tcW w:w="2170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Agriculture</w:t>
            </w:r>
          </w:p>
        </w:tc>
        <w:tc>
          <w:tcPr>
            <w:tcW w:w="2366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Volcanoes</w:t>
            </w:r>
          </w:p>
        </w:tc>
        <w:tc>
          <w:tcPr>
            <w:tcW w:w="2126" w:type="dxa"/>
          </w:tcPr>
          <w:p w:rsidR="008D6E96" w:rsidRPr="00630D16" w:rsidRDefault="00CA6EA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Climate and Biomes</w:t>
            </w: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Art and Design</w:t>
            </w:r>
          </w:p>
        </w:tc>
        <w:tc>
          <w:tcPr>
            <w:tcW w:w="2409" w:type="dxa"/>
          </w:tcPr>
          <w:p w:rsidR="00651C85" w:rsidRPr="00630D16" w:rsidRDefault="00704D8D" w:rsidP="00704D8D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 xml:space="preserve">Drawing – Faces (Sandra </w:t>
            </w:r>
            <w:proofErr w:type="spellStart"/>
            <w:r w:rsidRPr="00630D16">
              <w:rPr>
                <w:rFonts w:cstheme="minorHAnsi"/>
                <w:sz w:val="14"/>
                <w:szCs w:val="16"/>
              </w:rPr>
              <w:t>Silberzweig</w:t>
            </w:r>
            <w:proofErr w:type="spellEnd"/>
            <w:r w:rsidRPr="00630D16">
              <w:rPr>
                <w:rFonts w:cstheme="minorHAnsi"/>
                <w:sz w:val="14"/>
                <w:szCs w:val="16"/>
              </w:rPr>
              <w:t>) Chalk and Oil pastels</w:t>
            </w:r>
          </w:p>
        </w:tc>
        <w:tc>
          <w:tcPr>
            <w:tcW w:w="2410" w:type="dxa"/>
          </w:tcPr>
          <w:p w:rsidR="008D6E96" w:rsidRPr="00630D16" w:rsidRDefault="007039D5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 xml:space="preserve">Printing – Pop Art (Roy Fox </w:t>
            </w:r>
            <w:proofErr w:type="spellStart"/>
            <w:r w:rsidRPr="00630D16">
              <w:rPr>
                <w:rFonts w:cstheme="minorHAnsi"/>
                <w:sz w:val="14"/>
                <w:szCs w:val="16"/>
              </w:rPr>
              <w:t>Litchenstein</w:t>
            </w:r>
            <w:proofErr w:type="spellEnd"/>
            <w:r w:rsidRPr="00630D16">
              <w:rPr>
                <w:rFonts w:cstheme="minorHAnsi"/>
                <w:sz w:val="14"/>
                <w:szCs w:val="16"/>
              </w:rPr>
              <w:t>) polystyrene, card, bubble wrap</w:t>
            </w:r>
          </w:p>
        </w:tc>
        <w:tc>
          <w:tcPr>
            <w:tcW w:w="1985" w:type="dxa"/>
          </w:tcPr>
          <w:p w:rsidR="008D6E96" w:rsidRPr="00630D16" w:rsidRDefault="007039D5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Painting – Feelings and Colour (Jackson Pollock) Poster Paints</w:t>
            </w:r>
          </w:p>
        </w:tc>
        <w:tc>
          <w:tcPr>
            <w:tcW w:w="2170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Collage – Ceramic Mosaic (variety of artists including Roman art, Ed Chapman and Antoni Gaudi) Ceramic</w:t>
            </w:r>
          </w:p>
        </w:tc>
        <w:tc>
          <w:tcPr>
            <w:tcW w:w="2366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3D &amp; Sculpture – Movement &amp; Explosion (Frank Stella) Paper &amp; card</w:t>
            </w:r>
          </w:p>
        </w:tc>
        <w:tc>
          <w:tcPr>
            <w:tcW w:w="2126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DT</w:t>
            </w:r>
          </w:p>
        </w:tc>
        <w:tc>
          <w:tcPr>
            <w:tcW w:w="2409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Structures – Shell structures (Chocolate boxes)</w:t>
            </w:r>
          </w:p>
        </w:tc>
        <w:tc>
          <w:tcPr>
            <w:tcW w:w="1985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70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Food – Healthy &amp; Varied Diet (Pizza Pittas)</w:t>
            </w:r>
          </w:p>
        </w:tc>
        <w:tc>
          <w:tcPr>
            <w:tcW w:w="2366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26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Mechanisms – Levers &amp; Linkages (History Information Poster).</w:t>
            </w: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Music</w:t>
            </w:r>
          </w:p>
        </w:tc>
        <w:tc>
          <w:tcPr>
            <w:tcW w:w="2409" w:type="dxa"/>
          </w:tcPr>
          <w:p w:rsidR="008D6E96" w:rsidRPr="00630D16" w:rsidRDefault="007304E5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 xml:space="preserve">Sing up- </w:t>
            </w:r>
            <w:r w:rsidRPr="00630D16">
              <w:rPr>
                <w:rFonts w:cstheme="minorHAnsi"/>
                <w:sz w:val="14"/>
                <w:szCs w:val="16"/>
              </w:rPr>
              <w:t xml:space="preserve"> I’ve been to Harlem</w:t>
            </w: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7304E5" w:rsidRPr="00630D16" w:rsidRDefault="007304E5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Sing up</w:t>
            </w:r>
            <w:r w:rsidRPr="00630D16">
              <w:rPr>
                <w:rFonts w:cstheme="minorHAnsi"/>
                <w:sz w:val="14"/>
                <w:szCs w:val="16"/>
              </w:rPr>
              <w:t xml:space="preserve">-Nao </w:t>
            </w:r>
            <w:proofErr w:type="spellStart"/>
            <w:r w:rsidRPr="00630D16">
              <w:rPr>
                <w:rFonts w:cstheme="minorHAnsi"/>
                <w:sz w:val="14"/>
                <w:szCs w:val="16"/>
              </w:rPr>
              <w:t>chariya</w:t>
            </w:r>
            <w:proofErr w:type="spellEnd"/>
            <w:r w:rsidRPr="00630D16">
              <w:rPr>
                <w:rFonts w:cstheme="minorHAnsi"/>
                <w:sz w:val="14"/>
                <w:szCs w:val="16"/>
              </w:rPr>
              <w:t xml:space="preserve"> de/</w:t>
            </w:r>
            <w:proofErr w:type="spellStart"/>
            <w:r w:rsidRPr="00630D16">
              <w:rPr>
                <w:rFonts w:cstheme="minorHAnsi"/>
                <w:sz w:val="14"/>
                <w:szCs w:val="16"/>
              </w:rPr>
              <w:t>Mingulay</w:t>
            </w:r>
            <w:proofErr w:type="spellEnd"/>
            <w:r w:rsidRPr="00630D16">
              <w:rPr>
                <w:rFonts w:cstheme="minorHAnsi"/>
                <w:sz w:val="14"/>
                <w:szCs w:val="16"/>
              </w:rPr>
              <w:t xml:space="preserve"> boat song</w:t>
            </w:r>
          </w:p>
          <w:p w:rsidR="008D6E96" w:rsidRPr="00630D16" w:rsidRDefault="008D6E96" w:rsidP="007304E5">
            <w:pPr>
              <w:jc w:val="center"/>
              <w:rPr>
                <w:rFonts w:cstheme="minorHAnsi"/>
                <w:sz w:val="14"/>
                <w:szCs w:val="16"/>
              </w:rPr>
            </w:pPr>
          </w:p>
          <w:p w:rsidR="007304E5" w:rsidRPr="00630D16" w:rsidRDefault="007304E5" w:rsidP="007304E5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 xml:space="preserve">Sound </w:t>
            </w:r>
            <w:proofErr w:type="spellStart"/>
            <w:r w:rsidRPr="00630D16">
              <w:rPr>
                <w:rFonts w:cstheme="minorHAnsi"/>
                <w:sz w:val="14"/>
                <w:szCs w:val="16"/>
              </w:rPr>
              <w:t>summetry</w:t>
            </w:r>
            <w:proofErr w:type="spellEnd"/>
          </w:p>
        </w:tc>
        <w:tc>
          <w:tcPr>
            <w:tcW w:w="1985" w:type="dxa"/>
          </w:tcPr>
          <w:p w:rsidR="008D6E96" w:rsidRPr="00630D16" w:rsidRDefault="007304E5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Sing up</w:t>
            </w:r>
            <w:r w:rsidR="00E01D3A" w:rsidRPr="00630D16">
              <w:rPr>
                <w:rFonts w:cstheme="minorHAnsi"/>
                <w:b/>
                <w:sz w:val="14"/>
                <w:szCs w:val="16"/>
              </w:rPr>
              <w:t>-</w:t>
            </w:r>
            <w:r w:rsidRPr="00630D16">
              <w:rPr>
                <w:rFonts w:cstheme="minorHAnsi"/>
                <w:sz w:val="14"/>
                <w:szCs w:val="16"/>
              </w:rPr>
              <w:t xml:space="preserve"> Latin dance</w:t>
            </w:r>
          </w:p>
          <w:p w:rsidR="007304E5" w:rsidRPr="00630D16" w:rsidRDefault="00E01D3A" w:rsidP="00E01D3A">
            <w:pPr>
              <w:jc w:val="center"/>
              <w:rPr>
                <w:rFonts w:cstheme="minorHAnsi"/>
                <w:i/>
                <w:sz w:val="14"/>
                <w:szCs w:val="16"/>
              </w:rPr>
            </w:pPr>
            <w:r w:rsidRPr="00630D16">
              <w:rPr>
                <w:rFonts w:cstheme="minorHAnsi"/>
                <w:i/>
                <w:sz w:val="14"/>
                <w:szCs w:val="16"/>
              </w:rPr>
              <w:t>Classroom percussion</w:t>
            </w:r>
          </w:p>
          <w:p w:rsidR="007304E5" w:rsidRPr="00630D16" w:rsidRDefault="007304E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70" w:type="dxa"/>
          </w:tcPr>
          <w:p w:rsidR="007304E5" w:rsidRPr="00630D16" w:rsidRDefault="007304E5" w:rsidP="007304E5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Sing up</w:t>
            </w:r>
            <w:r w:rsidR="00E01D3A" w:rsidRPr="00630D16">
              <w:rPr>
                <w:rFonts w:cstheme="minorHAnsi"/>
                <w:b/>
                <w:sz w:val="14"/>
                <w:szCs w:val="16"/>
              </w:rPr>
              <w:t>-</w:t>
            </w:r>
            <w:r w:rsidRPr="00630D16">
              <w:rPr>
                <w:rFonts w:cstheme="minorHAnsi"/>
                <w:sz w:val="14"/>
                <w:szCs w:val="16"/>
              </w:rPr>
              <w:t xml:space="preserve"> ‘March’ from the nutcracker</w:t>
            </w:r>
          </w:p>
          <w:p w:rsidR="007304E5" w:rsidRPr="00630D16" w:rsidRDefault="007304E5" w:rsidP="00E01D3A">
            <w:pPr>
              <w:rPr>
                <w:rFonts w:cstheme="minorHAnsi"/>
                <w:sz w:val="14"/>
                <w:szCs w:val="16"/>
              </w:rPr>
            </w:pPr>
          </w:p>
          <w:p w:rsidR="007304E5" w:rsidRPr="00630D16" w:rsidRDefault="007304E5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From a railway carriage</w:t>
            </w:r>
          </w:p>
        </w:tc>
        <w:tc>
          <w:tcPr>
            <w:tcW w:w="2366" w:type="dxa"/>
          </w:tcPr>
          <w:p w:rsidR="008D6E96" w:rsidRPr="00630D16" w:rsidRDefault="00E01D3A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 xml:space="preserve">Sing up- </w:t>
            </w:r>
            <w:r w:rsidRPr="00630D16">
              <w:rPr>
                <w:rFonts w:cstheme="minorHAnsi"/>
                <w:sz w:val="14"/>
                <w:szCs w:val="16"/>
              </w:rPr>
              <w:t>Just three notes</w:t>
            </w:r>
          </w:p>
          <w:p w:rsidR="00E01D3A" w:rsidRPr="00630D16" w:rsidRDefault="00E01D3A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  <w:p w:rsidR="00E01D3A" w:rsidRPr="00630D16" w:rsidRDefault="00E01D3A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  <w:p w:rsidR="00E01D3A" w:rsidRPr="00630D16" w:rsidRDefault="00E01D3A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Samba with Sergio</w:t>
            </w:r>
          </w:p>
        </w:tc>
        <w:tc>
          <w:tcPr>
            <w:tcW w:w="2126" w:type="dxa"/>
          </w:tcPr>
          <w:p w:rsidR="008D6E96" w:rsidRPr="00630D16" w:rsidRDefault="00E01D3A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 xml:space="preserve">Sing up- </w:t>
            </w:r>
            <w:r w:rsidRPr="00630D16">
              <w:rPr>
                <w:rFonts w:cstheme="minorHAnsi"/>
                <w:sz w:val="14"/>
                <w:szCs w:val="16"/>
              </w:rPr>
              <w:t>Fly with the stars</w:t>
            </w:r>
          </w:p>
          <w:p w:rsidR="00E01D3A" w:rsidRPr="00630D16" w:rsidRDefault="00E01D3A" w:rsidP="00E01D3A">
            <w:pPr>
              <w:jc w:val="center"/>
              <w:rPr>
                <w:rFonts w:cstheme="minorHAnsi"/>
                <w:i/>
                <w:sz w:val="14"/>
                <w:szCs w:val="16"/>
              </w:rPr>
            </w:pPr>
            <w:r w:rsidRPr="00630D16">
              <w:rPr>
                <w:rFonts w:cstheme="minorHAnsi"/>
                <w:i/>
                <w:sz w:val="14"/>
                <w:szCs w:val="16"/>
              </w:rPr>
              <w:t>Classroom percussion</w:t>
            </w:r>
          </w:p>
          <w:p w:rsidR="00E01D3A" w:rsidRPr="00630D16" w:rsidRDefault="00E01D3A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PE</w:t>
            </w:r>
          </w:p>
        </w:tc>
        <w:tc>
          <w:tcPr>
            <w:tcW w:w="2409" w:type="dxa"/>
          </w:tcPr>
          <w:p w:rsidR="008D6E96" w:rsidRPr="00630D16" w:rsidRDefault="00704D8D" w:rsidP="00704D8D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Athletics</w:t>
            </w: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1F0782" w:rsidRPr="00630D16" w:rsidRDefault="001F0782" w:rsidP="001F0782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Invasion Games</w:t>
            </w:r>
          </w:p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85" w:type="dxa"/>
          </w:tcPr>
          <w:p w:rsidR="00704D8D" w:rsidRPr="00630D16" w:rsidRDefault="00704D8D" w:rsidP="00704D8D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Gymnastics – Movement</w:t>
            </w:r>
          </w:p>
          <w:p w:rsidR="008D6E96" w:rsidRPr="00630D16" w:rsidRDefault="008D6E96" w:rsidP="00704D8D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70" w:type="dxa"/>
          </w:tcPr>
          <w:p w:rsidR="008D6E96" w:rsidRPr="00630D16" w:rsidRDefault="00704D8D" w:rsidP="001F0782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Dance –</w:t>
            </w:r>
            <w:r w:rsidR="001F0782" w:rsidRPr="00630D16">
              <w:rPr>
                <w:rFonts w:cstheme="minorHAnsi"/>
                <w:sz w:val="14"/>
                <w:szCs w:val="16"/>
              </w:rPr>
              <w:t xml:space="preserve"> Chinese traditions</w:t>
            </w: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</w:p>
        </w:tc>
        <w:tc>
          <w:tcPr>
            <w:tcW w:w="2366" w:type="dxa"/>
          </w:tcPr>
          <w:p w:rsidR="008D6E96" w:rsidRPr="00630D16" w:rsidRDefault="007039D5" w:rsidP="007039D5">
            <w:pPr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 xml:space="preserve">         </w:t>
            </w:r>
            <w:r w:rsidR="00704D8D" w:rsidRPr="00630D16">
              <w:rPr>
                <w:rFonts w:cstheme="minorHAnsi"/>
                <w:sz w:val="14"/>
                <w:szCs w:val="16"/>
              </w:rPr>
              <w:t>Net &amp; ball</w:t>
            </w:r>
            <w:r w:rsidRPr="00630D16">
              <w:rPr>
                <w:rFonts w:cstheme="minorHAnsi"/>
                <w:sz w:val="14"/>
                <w:szCs w:val="16"/>
              </w:rPr>
              <w:t>- Football</w:t>
            </w:r>
          </w:p>
        </w:tc>
        <w:tc>
          <w:tcPr>
            <w:tcW w:w="2126" w:type="dxa"/>
          </w:tcPr>
          <w:p w:rsidR="00704D8D" w:rsidRPr="00630D16" w:rsidRDefault="007039D5" w:rsidP="00704D8D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 xml:space="preserve">Tag Rugby </w:t>
            </w:r>
          </w:p>
          <w:p w:rsidR="008D6E96" w:rsidRPr="00630D16" w:rsidRDefault="008D6E96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</w:tr>
      <w:tr w:rsidR="00AB5F75" w:rsidRPr="00630D16" w:rsidTr="00460A4B">
        <w:tc>
          <w:tcPr>
            <w:tcW w:w="1560" w:type="dxa"/>
          </w:tcPr>
          <w:p w:rsidR="00AB5F75" w:rsidRPr="00630D16" w:rsidRDefault="00AB5F75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Computing</w:t>
            </w:r>
          </w:p>
        </w:tc>
        <w:tc>
          <w:tcPr>
            <w:tcW w:w="2409" w:type="dxa"/>
          </w:tcPr>
          <w:p w:rsidR="00AB5F75" w:rsidRPr="00630D16" w:rsidRDefault="00341EE0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eastAsia="Times New Roman" w:cstheme="minorHAnsi"/>
                <w:color w:val="000000"/>
                <w:sz w:val="14"/>
                <w:szCs w:val="16"/>
                <w:lang w:eastAsia="en-GB"/>
              </w:rPr>
              <w:t>Computing systems and networks – Connecting computers</w:t>
            </w: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AB5F75" w:rsidRPr="00630D16" w:rsidRDefault="00341EE0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eastAsia="Times New Roman" w:cstheme="minorHAnsi"/>
                <w:color w:val="000000"/>
                <w:sz w:val="14"/>
                <w:szCs w:val="16"/>
                <w:lang w:eastAsia="en-GB"/>
              </w:rPr>
              <w:t>Creating media - Stop-frame animation</w:t>
            </w:r>
          </w:p>
        </w:tc>
        <w:tc>
          <w:tcPr>
            <w:tcW w:w="1985" w:type="dxa"/>
          </w:tcPr>
          <w:p w:rsidR="00AB5F75" w:rsidRPr="00630D16" w:rsidRDefault="00341EE0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eastAsia="Times New Roman" w:cstheme="minorHAnsi"/>
                <w:color w:val="000000"/>
                <w:sz w:val="14"/>
                <w:szCs w:val="16"/>
                <w:lang w:eastAsia="en-GB"/>
              </w:rPr>
              <w:t>Programming A - Sequencing sounds</w:t>
            </w:r>
          </w:p>
        </w:tc>
        <w:tc>
          <w:tcPr>
            <w:tcW w:w="2170" w:type="dxa"/>
          </w:tcPr>
          <w:p w:rsidR="00AB5F75" w:rsidRPr="00630D16" w:rsidRDefault="00341EE0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eastAsia="Times New Roman" w:cstheme="minorHAnsi"/>
                <w:color w:val="000000"/>
                <w:sz w:val="14"/>
                <w:szCs w:val="16"/>
                <w:lang w:eastAsia="en-GB"/>
              </w:rPr>
              <w:t>Data and information – Branching databases</w:t>
            </w:r>
          </w:p>
        </w:tc>
        <w:tc>
          <w:tcPr>
            <w:tcW w:w="2366" w:type="dxa"/>
          </w:tcPr>
          <w:p w:rsidR="00AB5F75" w:rsidRPr="00630D16" w:rsidRDefault="00341EE0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eastAsia="Times New Roman" w:cstheme="minorHAnsi"/>
                <w:color w:val="000000"/>
                <w:sz w:val="14"/>
                <w:szCs w:val="16"/>
                <w:lang w:eastAsia="en-GB"/>
              </w:rPr>
              <w:t>Creating media – Desktop publishing</w:t>
            </w:r>
          </w:p>
        </w:tc>
        <w:tc>
          <w:tcPr>
            <w:tcW w:w="2126" w:type="dxa"/>
          </w:tcPr>
          <w:p w:rsidR="00AB5F75" w:rsidRPr="00630D16" w:rsidRDefault="00341EE0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eastAsia="Times New Roman" w:cstheme="minorHAnsi"/>
                <w:color w:val="000000"/>
                <w:sz w:val="14"/>
                <w:szCs w:val="16"/>
                <w:lang w:eastAsia="en-GB"/>
              </w:rPr>
              <w:t>Programming B - Events and actions in programs</w:t>
            </w:r>
          </w:p>
        </w:tc>
      </w:tr>
      <w:tr w:rsidR="008D6E96" w:rsidRPr="00630D16" w:rsidTr="00460A4B">
        <w:tc>
          <w:tcPr>
            <w:tcW w:w="1560" w:type="dxa"/>
          </w:tcPr>
          <w:p w:rsidR="008D6E96" w:rsidRPr="00630D16" w:rsidRDefault="008D6E96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bookmarkStart w:id="1" w:name="_Hlk64993917"/>
            <w:r w:rsidRPr="00630D16">
              <w:rPr>
                <w:rFonts w:cstheme="minorHAnsi"/>
                <w:b/>
                <w:sz w:val="14"/>
                <w:szCs w:val="16"/>
              </w:rPr>
              <w:t xml:space="preserve">PSHE </w:t>
            </w:r>
            <w:r w:rsidR="00651C85" w:rsidRPr="00630D16">
              <w:rPr>
                <w:rFonts w:cstheme="minorHAnsi"/>
                <w:b/>
                <w:sz w:val="14"/>
                <w:szCs w:val="16"/>
              </w:rPr>
              <w:t>(Collins My Life)</w:t>
            </w:r>
          </w:p>
        </w:tc>
        <w:tc>
          <w:tcPr>
            <w:tcW w:w="2409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What I Like</w:t>
            </w:r>
          </w:p>
        </w:tc>
        <w:tc>
          <w:tcPr>
            <w:tcW w:w="2410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Being Part of a Community</w:t>
            </w:r>
          </w:p>
        </w:tc>
        <w:tc>
          <w:tcPr>
            <w:tcW w:w="1985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Safety Online</w:t>
            </w:r>
          </w:p>
        </w:tc>
        <w:tc>
          <w:tcPr>
            <w:tcW w:w="2170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Stereotypes</w:t>
            </w:r>
          </w:p>
        </w:tc>
        <w:tc>
          <w:tcPr>
            <w:tcW w:w="2366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Exercise</w:t>
            </w:r>
          </w:p>
        </w:tc>
        <w:tc>
          <w:tcPr>
            <w:tcW w:w="2126" w:type="dxa"/>
          </w:tcPr>
          <w:p w:rsidR="008D6E96" w:rsidRPr="00630D16" w:rsidRDefault="00704D8D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Celebrating Achievements and Being Resilient.</w:t>
            </w:r>
          </w:p>
        </w:tc>
      </w:tr>
      <w:tr w:rsidR="00651C85" w:rsidRPr="00630D16" w:rsidTr="00460A4B">
        <w:tc>
          <w:tcPr>
            <w:tcW w:w="1560" w:type="dxa"/>
          </w:tcPr>
          <w:p w:rsidR="00651C85" w:rsidRPr="00630D16" w:rsidRDefault="00651C85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RSHE (A Journey in Love)</w:t>
            </w:r>
          </w:p>
        </w:tc>
        <w:tc>
          <w:tcPr>
            <w:tcW w:w="2409" w:type="dxa"/>
          </w:tcPr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651C85" w:rsidRPr="00630D16" w:rsidRDefault="00431C47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Social and Emotion</w:t>
            </w:r>
          </w:p>
        </w:tc>
        <w:tc>
          <w:tcPr>
            <w:tcW w:w="1985" w:type="dxa"/>
          </w:tcPr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70" w:type="dxa"/>
          </w:tcPr>
          <w:p w:rsidR="00651C85" w:rsidRPr="00630D16" w:rsidRDefault="00431C47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Physical</w:t>
            </w:r>
          </w:p>
        </w:tc>
        <w:tc>
          <w:tcPr>
            <w:tcW w:w="2366" w:type="dxa"/>
          </w:tcPr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26" w:type="dxa"/>
          </w:tcPr>
          <w:p w:rsidR="00651C85" w:rsidRPr="00630D16" w:rsidRDefault="00431C47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Spiritual</w:t>
            </w:r>
          </w:p>
        </w:tc>
      </w:tr>
      <w:tr w:rsidR="00AB5F75" w:rsidRPr="00630D16" w:rsidTr="00460A4B">
        <w:tc>
          <w:tcPr>
            <w:tcW w:w="1560" w:type="dxa"/>
          </w:tcPr>
          <w:p w:rsidR="00AB5F75" w:rsidRPr="00630D16" w:rsidRDefault="00AB5F75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Latin</w:t>
            </w:r>
            <w:r w:rsidR="00651C85" w:rsidRPr="00630D16">
              <w:rPr>
                <w:rFonts w:cstheme="minorHAnsi"/>
                <w:b/>
                <w:sz w:val="14"/>
                <w:szCs w:val="16"/>
              </w:rPr>
              <w:t xml:space="preserve"> (KS2 only)</w:t>
            </w:r>
          </w:p>
        </w:tc>
        <w:tc>
          <w:tcPr>
            <w:tcW w:w="2409" w:type="dxa"/>
          </w:tcPr>
          <w:p w:rsidR="00AB5F75" w:rsidRPr="00630D16" w:rsidRDefault="00AB5F7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  <w:p w:rsidR="00651C85" w:rsidRPr="00630D16" w:rsidRDefault="00651C8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AB5F75" w:rsidRPr="00630D16" w:rsidRDefault="0029433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The Origins of Language</w:t>
            </w:r>
          </w:p>
        </w:tc>
        <w:tc>
          <w:tcPr>
            <w:tcW w:w="1985" w:type="dxa"/>
          </w:tcPr>
          <w:p w:rsidR="00AB5F75" w:rsidRPr="00630D16" w:rsidRDefault="0029433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Present tense verbs (1)</w:t>
            </w:r>
          </w:p>
        </w:tc>
        <w:tc>
          <w:tcPr>
            <w:tcW w:w="2170" w:type="dxa"/>
          </w:tcPr>
          <w:p w:rsidR="00AB5F75" w:rsidRPr="00630D16" w:rsidRDefault="0029433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Verbs (2) &amp; adverbs</w:t>
            </w:r>
          </w:p>
        </w:tc>
        <w:tc>
          <w:tcPr>
            <w:tcW w:w="2366" w:type="dxa"/>
          </w:tcPr>
          <w:p w:rsidR="00AB5F75" w:rsidRPr="00630D16" w:rsidRDefault="00294333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Subject &amp; object nouns</w:t>
            </w:r>
          </w:p>
        </w:tc>
        <w:tc>
          <w:tcPr>
            <w:tcW w:w="2126" w:type="dxa"/>
          </w:tcPr>
          <w:p w:rsidR="00AB5F75" w:rsidRPr="00630D16" w:rsidRDefault="00AB5F75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</w:tr>
      <w:tr w:rsidR="000A1AED" w:rsidRPr="00630D16" w:rsidTr="00460A4B">
        <w:tc>
          <w:tcPr>
            <w:tcW w:w="1560" w:type="dxa"/>
          </w:tcPr>
          <w:p w:rsidR="000A1AED" w:rsidRPr="00630D16" w:rsidRDefault="000A1AED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Enrichment</w:t>
            </w:r>
          </w:p>
          <w:p w:rsidR="000A1AED" w:rsidRPr="00630D16" w:rsidRDefault="000A1AED" w:rsidP="00BA722A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(Visits &amp; Visitors)</w:t>
            </w:r>
          </w:p>
        </w:tc>
        <w:tc>
          <w:tcPr>
            <w:tcW w:w="2409" w:type="dxa"/>
          </w:tcPr>
          <w:p w:rsidR="00A0483B" w:rsidRPr="00630D16" w:rsidRDefault="001F0782" w:rsidP="001F0782">
            <w:pPr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History –</w:t>
            </w:r>
            <w:r w:rsidRPr="00630D16">
              <w:rPr>
                <w:rFonts w:cstheme="minorHAnsi"/>
                <w:sz w:val="14"/>
                <w:szCs w:val="16"/>
              </w:rPr>
              <w:t xml:space="preserve"> World Museum Egypt </w:t>
            </w:r>
            <w:proofErr w:type="spellStart"/>
            <w:r w:rsidRPr="00630D16">
              <w:rPr>
                <w:rFonts w:cstheme="minorHAnsi"/>
                <w:sz w:val="14"/>
                <w:szCs w:val="16"/>
              </w:rPr>
              <w:t>Exhabition</w:t>
            </w:r>
            <w:proofErr w:type="spellEnd"/>
          </w:p>
          <w:p w:rsidR="00A0483B" w:rsidRPr="00630D16" w:rsidRDefault="00A0483B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410" w:type="dxa"/>
          </w:tcPr>
          <w:p w:rsidR="000A1AED" w:rsidRPr="00630D16" w:rsidRDefault="000A1AED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985" w:type="dxa"/>
          </w:tcPr>
          <w:p w:rsidR="000A1AED" w:rsidRPr="00630D16" w:rsidRDefault="000A1AED" w:rsidP="00BA722A">
            <w:pPr>
              <w:jc w:val="center"/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2170" w:type="dxa"/>
          </w:tcPr>
          <w:p w:rsidR="000A1AED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R.E-</w:t>
            </w: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  <w:r w:rsidR="00167330" w:rsidRPr="00630D16">
              <w:rPr>
                <w:rFonts w:cstheme="minorHAnsi"/>
                <w:sz w:val="14"/>
                <w:szCs w:val="16"/>
              </w:rPr>
              <w:t>Church Visit</w:t>
            </w:r>
          </w:p>
          <w:p w:rsidR="00167330" w:rsidRPr="00630D16" w:rsidRDefault="00460A4B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Geography</w:t>
            </w:r>
            <w:r w:rsidRPr="00630D16">
              <w:rPr>
                <w:rFonts w:cstheme="minorHAnsi"/>
                <w:sz w:val="14"/>
                <w:szCs w:val="16"/>
              </w:rPr>
              <w:t xml:space="preserve">- </w:t>
            </w:r>
            <w:r w:rsidR="00167330" w:rsidRPr="00630D16">
              <w:rPr>
                <w:rFonts w:cstheme="minorHAnsi"/>
                <w:sz w:val="14"/>
                <w:szCs w:val="16"/>
              </w:rPr>
              <w:t>Farm Visit</w:t>
            </w:r>
          </w:p>
        </w:tc>
        <w:tc>
          <w:tcPr>
            <w:tcW w:w="2366" w:type="dxa"/>
          </w:tcPr>
          <w:p w:rsidR="000A1AED" w:rsidRPr="00630D16" w:rsidRDefault="00E01D3A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b/>
                <w:sz w:val="14"/>
                <w:szCs w:val="16"/>
              </w:rPr>
              <w:t>R.E-</w:t>
            </w:r>
            <w:r w:rsidRPr="00630D16">
              <w:rPr>
                <w:rFonts w:cstheme="minorHAnsi"/>
                <w:sz w:val="14"/>
                <w:szCs w:val="16"/>
              </w:rPr>
              <w:t xml:space="preserve"> </w:t>
            </w:r>
            <w:r w:rsidR="00167330" w:rsidRPr="00630D16">
              <w:rPr>
                <w:rFonts w:cstheme="minorHAnsi"/>
                <w:sz w:val="14"/>
                <w:szCs w:val="16"/>
              </w:rPr>
              <w:t>Mary’s Meal</w:t>
            </w:r>
          </w:p>
        </w:tc>
        <w:tc>
          <w:tcPr>
            <w:tcW w:w="2126" w:type="dxa"/>
          </w:tcPr>
          <w:p w:rsidR="000A1AED" w:rsidRPr="00630D16" w:rsidRDefault="001F0782" w:rsidP="00BA722A">
            <w:pPr>
              <w:jc w:val="center"/>
              <w:rPr>
                <w:rFonts w:cstheme="minorHAnsi"/>
                <w:sz w:val="14"/>
                <w:szCs w:val="16"/>
              </w:rPr>
            </w:pPr>
            <w:r w:rsidRPr="00630D16">
              <w:rPr>
                <w:rFonts w:cstheme="minorHAnsi"/>
                <w:sz w:val="14"/>
                <w:szCs w:val="16"/>
              </w:rPr>
              <w:t>End of year trip</w:t>
            </w:r>
          </w:p>
        </w:tc>
      </w:tr>
      <w:bookmarkEnd w:id="1"/>
    </w:tbl>
    <w:p w:rsidR="008D6E96" w:rsidRPr="009F7308" w:rsidRDefault="008D6E96">
      <w:pPr>
        <w:rPr>
          <w:rFonts w:cstheme="minorHAnsi"/>
          <w:color w:val="1B1B1B"/>
          <w:sz w:val="17"/>
          <w:szCs w:val="17"/>
          <w:bdr w:val="none" w:sz="0" w:space="0" w:color="auto" w:frame="1"/>
          <w:shd w:val="clear" w:color="auto" w:fill="F3F3F3"/>
        </w:rPr>
      </w:pPr>
    </w:p>
    <w:p w:rsidR="00BA722A" w:rsidRPr="009F7308" w:rsidRDefault="00BA722A">
      <w:pPr>
        <w:rPr>
          <w:rFonts w:cstheme="minorHAnsi"/>
          <w:sz w:val="17"/>
          <w:szCs w:val="17"/>
        </w:rPr>
      </w:pPr>
    </w:p>
    <w:sectPr w:rsidR="00BA722A" w:rsidRPr="009F7308" w:rsidSect="008D6E9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22A" w:rsidRDefault="00BA722A" w:rsidP="00AB5F75">
      <w:pPr>
        <w:spacing w:after="0" w:line="240" w:lineRule="auto"/>
      </w:pPr>
      <w:r>
        <w:separator/>
      </w:r>
    </w:p>
  </w:endnote>
  <w:endnote w:type="continuationSeparator" w:id="0">
    <w:p w:rsidR="00BA722A" w:rsidRDefault="00BA722A" w:rsidP="00AB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22A" w:rsidRDefault="00BA722A" w:rsidP="00AB5F75">
      <w:pPr>
        <w:spacing w:after="0" w:line="240" w:lineRule="auto"/>
      </w:pPr>
      <w:r>
        <w:separator/>
      </w:r>
    </w:p>
  </w:footnote>
  <w:footnote w:type="continuationSeparator" w:id="0">
    <w:p w:rsidR="00BA722A" w:rsidRDefault="00BA722A" w:rsidP="00AB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F75" w:rsidRDefault="00AB5F75">
    <w:pPr>
      <w:pStyle w:val="Header"/>
    </w:pPr>
    <w:r>
      <w:rPr>
        <w:noProof/>
        <w:lang w:eastAsia="en-GB"/>
      </w:rPr>
      <w:drawing>
        <wp:inline distT="0" distB="0" distL="0" distR="0" wp14:anchorId="1657612C" wp14:editId="31378EC1">
          <wp:extent cx="533400" cy="514350"/>
          <wp:effectExtent l="0" t="0" r="0" b="0"/>
          <wp:docPr id="6" name="Picture 5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xmlns:arto="http://schemas.microsoft.com/office/word/2006/arto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xmlns:arto="http://schemas.microsoft.com/office/word/2006/arto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E96"/>
    <w:rsid w:val="000A1AED"/>
    <w:rsid w:val="00167330"/>
    <w:rsid w:val="001C460A"/>
    <w:rsid w:val="001F0782"/>
    <w:rsid w:val="00294333"/>
    <w:rsid w:val="00341EE0"/>
    <w:rsid w:val="003D5BF6"/>
    <w:rsid w:val="00431C47"/>
    <w:rsid w:val="00436C76"/>
    <w:rsid w:val="00460A4B"/>
    <w:rsid w:val="004C5E4A"/>
    <w:rsid w:val="004F64BF"/>
    <w:rsid w:val="00630D16"/>
    <w:rsid w:val="00651C85"/>
    <w:rsid w:val="006A4E90"/>
    <w:rsid w:val="007039D5"/>
    <w:rsid w:val="00704D8D"/>
    <w:rsid w:val="007304E5"/>
    <w:rsid w:val="008D6E96"/>
    <w:rsid w:val="009F7308"/>
    <w:rsid w:val="00A0483B"/>
    <w:rsid w:val="00A27972"/>
    <w:rsid w:val="00AB5F75"/>
    <w:rsid w:val="00B63E1F"/>
    <w:rsid w:val="00BA722A"/>
    <w:rsid w:val="00CA6EA3"/>
    <w:rsid w:val="00CE5877"/>
    <w:rsid w:val="00E01D3A"/>
    <w:rsid w:val="00EC56E3"/>
    <w:rsid w:val="00EF7346"/>
    <w:rsid w:val="00F4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C10696-5B22-4410-8E10-0F4F9828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6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D6E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F75"/>
  </w:style>
  <w:style w:type="paragraph" w:styleId="Footer">
    <w:name w:val="footer"/>
    <w:basedOn w:val="Normal"/>
    <w:link w:val="Foot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Natalie</cp:lastModifiedBy>
  <cp:revision>6</cp:revision>
  <cp:lastPrinted>2025-05-20T12:55:00Z</cp:lastPrinted>
  <dcterms:created xsi:type="dcterms:W3CDTF">2025-05-20T15:15:00Z</dcterms:created>
  <dcterms:modified xsi:type="dcterms:W3CDTF">2025-06-30T21:14:00Z</dcterms:modified>
</cp:coreProperties>
</file>