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Times New Roman"/>
          <w:sz w:val="22"/>
          <w:szCs w:val="22"/>
        </w:rPr>
        <w:id w:val="1494913446"/>
        <w:docPartObj>
          <w:docPartGallery w:val="Cover Pages"/>
          <w:docPartUnique/>
        </w:docPartObj>
      </w:sdtPr>
      <w:sdtEndPr>
        <w:rPr>
          <w:rFonts w:eastAsiaTheme="minorEastAsia"/>
          <w:b/>
          <w:lang w:val="en-US" w:eastAsia="ja-JP"/>
        </w:rPr>
      </w:sdtEndPr>
      <w:sdtContent>
        <w:p w:rsidR="00DF2862" w:rsidRPr="00122353" w:rsidRDefault="00DF2862" w:rsidP="00DF2862">
          <w:pPr>
            <w:pStyle w:val="Heading2"/>
            <w:numPr>
              <w:ilvl w:val="0"/>
              <w:numId w:val="0"/>
            </w:numPr>
            <w:jc w:val="center"/>
            <w:rPr>
              <w:sz w:val="96"/>
              <w:szCs w:val="96"/>
            </w:rPr>
          </w:pPr>
          <w:r w:rsidRPr="00122353">
            <w:rPr>
              <w:sz w:val="96"/>
              <w:szCs w:val="96"/>
            </w:rPr>
            <w:t>St. Christopher’s Catholic Primary School</w:t>
          </w:r>
        </w:p>
        <w:p w:rsidR="007C7977" w:rsidRDefault="00094786">
          <w:pPr>
            <w:rPr>
              <w:rFonts w:eastAsiaTheme="minorEastAsia"/>
              <w:b/>
              <w:sz w:val="32"/>
              <w:lang w:val="en-US" w:eastAsia="ja-JP"/>
            </w:rPr>
          </w:pPr>
        </w:p>
      </w:sdtContent>
    </w:sdt>
    <w:p w:rsidR="00B105B5" w:rsidRDefault="00050CFB" w:rsidP="00050CFB">
      <w:pPr>
        <w:jc w:val="center"/>
        <w:rPr>
          <w:rFonts w:eastAsiaTheme="minorEastAsia"/>
          <w:b/>
          <w:sz w:val="32"/>
          <w:lang w:val="en-US" w:eastAsia="ja-JP"/>
        </w:rPr>
      </w:pPr>
      <w:r>
        <w:rPr>
          <w:noProof/>
        </w:rPr>
        <w:drawing>
          <wp:inline distT="0" distB="0" distL="0" distR="0" wp14:anchorId="7096327C" wp14:editId="3AAD6135">
            <wp:extent cx="2914650" cy="2673350"/>
            <wp:effectExtent l="0" t="0" r="0" b="0"/>
            <wp:docPr id="18" name="Picture 7">
              <a:extLst xmlns:a="http://schemas.openxmlformats.org/drawingml/2006/main">
                <a:ext uri="{FF2B5EF4-FFF2-40B4-BE49-F238E27FC236}">
                  <a16:creationId xmlns:a16="http://schemas.microsoft.com/office/drawing/2014/main" id="{C9ABC57E-69C2-46A6-B7F1-9EB1875EA194}"/>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9ABC57E-69C2-46A6-B7F1-9EB1875EA194}"/>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2673350"/>
                    </a:xfrm>
                    <a:prstGeom prst="rect">
                      <a:avLst/>
                    </a:prstGeom>
                    <a:noFill/>
                    <a:ln>
                      <a:noFill/>
                    </a:ln>
                  </pic:spPr>
                </pic:pic>
              </a:graphicData>
            </a:graphic>
          </wp:inline>
        </w:drawing>
      </w:r>
    </w:p>
    <w:p w:rsidR="00B105B5" w:rsidRDefault="00B105B5" w:rsidP="007C7977">
      <w:pPr>
        <w:rPr>
          <w:rFonts w:eastAsiaTheme="minorEastAsia"/>
          <w:b/>
          <w:sz w:val="32"/>
          <w:lang w:val="en-US" w:eastAsia="ja-JP"/>
        </w:rPr>
      </w:pPr>
    </w:p>
    <w:p w:rsidR="00B105B5" w:rsidRDefault="00B105B5" w:rsidP="007C7977">
      <w:pPr>
        <w:rPr>
          <w:rFonts w:eastAsiaTheme="minorEastAsia"/>
          <w:b/>
          <w:sz w:val="32"/>
          <w:lang w:val="en-US" w:eastAsia="ja-JP"/>
        </w:rPr>
      </w:pPr>
    </w:p>
    <w:p w:rsidR="00A23725" w:rsidRDefault="00A23725" w:rsidP="00A23725">
      <w:pPr>
        <w:jc w:val="center"/>
        <w:rPr>
          <w:rFonts w:eastAsiaTheme="majorEastAsia" w:cs="Arial"/>
          <w:color w:val="000000" w:themeColor="text1"/>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p>
    <w:p w:rsidR="00A23725" w:rsidRDefault="00EF4AEC" w:rsidP="00A23725">
      <w:pPr>
        <w:jc w:val="center"/>
        <w:rPr>
          <w:rFonts w:eastAsiaTheme="majorEastAsia" w:cs="Arial"/>
          <w:color w:val="5F5F5F" w:themeColor="accent1" w:themeShade="BF"/>
          <w:sz w:val="80"/>
          <w:szCs w:val="80"/>
          <w:lang w:val="en-US" w:eastAsia="ja-JP"/>
        </w:rPr>
      </w:pPr>
      <w:r>
        <w:rPr>
          <w:rFonts w:eastAsiaTheme="majorEastAsia" w:cs="Arial"/>
          <w:color w:val="000000" w:themeColor="text1"/>
          <w:sz w:val="72"/>
          <w:szCs w:val="80"/>
          <w:lang w:val="en-US" w:eastAsia="ja-JP"/>
        </w:rPr>
        <w:t xml:space="preserve">Equal Opportunities </w:t>
      </w:r>
      <w:r w:rsidR="00BF2438">
        <w:rPr>
          <w:rFonts w:eastAsiaTheme="majorEastAsia" w:cs="Arial"/>
          <w:color w:val="000000" w:themeColor="text1"/>
          <w:sz w:val="72"/>
          <w:szCs w:val="80"/>
          <w:lang w:val="en-US" w:eastAsia="ja-JP"/>
        </w:rPr>
        <w:t>Policy</w:t>
      </w:r>
    </w:p>
    <w:p w:rsidR="00A23725" w:rsidRDefault="00A23725" w:rsidP="00A23725">
      <w:pPr>
        <w:jc w:val="center"/>
        <w:rPr>
          <w:rFonts w:eastAsiaTheme="majorEastAsia" w:cs="Arial"/>
          <w:color w:val="5F5F5F" w:themeColor="accent1" w:themeShade="BF"/>
          <w:sz w:val="80"/>
          <w:szCs w:val="80"/>
          <w:lang w:val="en-US" w:eastAsia="ja-JP"/>
        </w:rPr>
      </w:pPr>
    </w:p>
    <w:p w:rsidR="00BE1155" w:rsidRDefault="00A23725" w:rsidP="00BE1155">
      <w:pPr>
        <w:jc w:val="center"/>
        <w:rPr>
          <w:rFonts w:ascii="Comic Sans MS" w:hAnsi="Comic Sans MS"/>
          <w:b/>
          <w:i/>
          <w:sz w:val="52"/>
          <w:szCs w:val="52"/>
        </w:rPr>
      </w:pPr>
      <w:r w:rsidRPr="00000162">
        <w:rPr>
          <w:rFonts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783C3011" wp14:editId="0546D9F0">
                <wp:simplePos x="0" y="0"/>
                <wp:positionH relativeFrom="column">
                  <wp:posOffset>-152400</wp:posOffset>
                </wp:positionH>
                <wp:positionV relativeFrom="paragraph">
                  <wp:posOffset>2130425</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rsidR="006D2730" w:rsidRPr="00000162" w:rsidRDefault="006D2730" w:rsidP="00A23725">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left:0;text-align:left;margin-left:-12pt;margin-top:167.7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x4sIAIAAB0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" stroked="f">
                <v:textbox>
                  <w:txbxContent>
                    <w:p w14:paraId="36B98B0F" w14:textId="30076865" w:rsidR="006D2730" w:rsidRPr="00000162" w:rsidRDefault="006D2730" w:rsidP="00A23725">
                      <w:pPr>
                        <w:rPr>
                          <w:rFonts w:cs="Arial"/>
                          <w:sz w:val="20"/>
                        </w:rPr>
                      </w:pPr>
                    </w:p>
                  </w:txbxContent>
                </v:textbox>
                <w10:wrap type="square"/>
              </v:shape>
            </w:pict>
          </mc:Fallback>
        </mc:AlternateContent>
      </w:r>
      <w:r w:rsidR="00BE1155" w:rsidRPr="003803EE">
        <w:rPr>
          <w:rFonts w:ascii="Comic Sans MS" w:hAnsi="Comic Sans MS"/>
          <w:b/>
          <w:i/>
          <w:sz w:val="52"/>
          <w:szCs w:val="52"/>
        </w:rPr>
        <w:t>Mission Statement</w:t>
      </w:r>
    </w:p>
    <w:p w:rsidR="00BE1155" w:rsidRPr="003803EE" w:rsidRDefault="00094786" w:rsidP="00094786">
      <w:pPr>
        <w:jc w:val="center"/>
        <w:rPr>
          <w:rFonts w:ascii="Comic Sans MS" w:hAnsi="Comic Sans MS"/>
          <w:b/>
          <w:i/>
          <w:sz w:val="52"/>
          <w:szCs w:val="52"/>
        </w:rPr>
      </w:pPr>
      <w:r>
        <w:rPr>
          <w:noProof/>
        </w:rPr>
        <w:drawing>
          <wp:inline distT="0" distB="0" distL="0" distR="0" wp14:anchorId="19B50C94" wp14:editId="51B03B71">
            <wp:extent cx="1612900" cy="1358900"/>
            <wp:effectExtent l="0" t="0" r="6350" b="0"/>
            <wp:docPr id="19" name="Picture 7">
              <a:extLst xmlns:a="http://schemas.openxmlformats.org/drawingml/2006/main">
                <a:ext uri="{FF2B5EF4-FFF2-40B4-BE49-F238E27FC236}">
                  <a16:creationId xmlns:a16="http://schemas.microsoft.com/office/drawing/2014/main" id="{C9ABC57E-69C2-46A6-B7F1-9EB1875EA194}"/>
                </a:ext>
              </a:extLst>
            </wp:docPr>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9ABC57E-69C2-46A6-B7F1-9EB1875EA194}"/>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12900" cy="1358900"/>
                    </a:xfrm>
                    <a:prstGeom prst="rect">
                      <a:avLst/>
                    </a:prstGeom>
                    <a:noFill/>
                    <a:ln>
                      <a:noFill/>
                    </a:ln>
                  </pic:spPr>
                </pic:pic>
              </a:graphicData>
            </a:graphic>
          </wp:inline>
        </w:drawing>
      </w:r>
      <w:bookmarkStart w:id="4" w:name="_GoBack"/>
      <w:bookmarkEnd w:id="4"/>
    </w:p>
    <w:p w:rsidR="00BE1155" w:rsidRPr="0046316F" w:rsidRDefault="00BE1155" w:rsidP="00BE1155">
      <w:pPr>
        <w:tabs>
          <w:tab w:val="left" w:pos="900"/>
        </w:tabs>
        <w:rPr>
          <w:rFonts w:ascii="Comic Sans MS" w:hAnsi="Comic Sans MS"/>
          <w:i/>
          <w:sz w:val="28"/>
          <w:szCs w:val="28"/>
        </w:rPr>
      </w:pPr>
      <w:r w:rsidRPr="0046316F">
        <w:rPr>
          <w:rFonts w:ascii="Comic Sans MS" w:hAnsi="Comic Sans MS"/>
          <w:i/>
          <w:sz w:val="28"/>
          <w:szCs w:val="28"/>
        </w:rPr>
        <w:tab/>
      </w:r>
    </w:p>
    <w:p w:rsidR="00BE1155" w:rsidRDefault="00BE1155" w:rsidP="00BE1155">
      <w:pPr>
        <w:jc w:val="center"/>
        <w:rPr>
          <w:rFonts w:ascii="Comic Sans MS" w:hAnsi="Comic Sans MS"/>
          <w:i/>
          <w:sz w:val="28"/>
          <w:szCs w:val="28"/>
        </w:rPr>
      </w:pPr>
      <w:r w:rsidRPr="0046316F">
        <w:rPr>
          <w:rFonts w:ascii="Comic Sans MS" w:hAnsi="Comic Sans MS"/>
          <w:i/>
          <w:sz w:val="28"/>
          <w:szCs w:val="28"/>
        </w:rPr>
        <w:t>At St. Christophe</w:t>
      </w:r>
      <w:r>
        <w:rPr>
          <w:rFonts w:ascii="Comic Sans MS" w:hAnsi="Comic Sans MS"/>
          <w:i/>
          <w:sz w:val="28"/>
          <w:szCs w:val="28"/>
        </w:rPr>
        <w:t xml:space="preserve">r’s Catholic Primary School, we embrace each new day and live the Jesus way </w:t>
      </w:r>
    </w:p>
    <w:p w:rsidR="00BE1155" w:rsidRPr="0046316F" w:rsidRDefault="00BE1155" w:rsidP="00BE1155">
      <w:pPr>
        <w:jc w:val="center"/>
        <w:rPr>
          <w:rFonts w:ascii="Comic Sans MS" w:hAnsi="Comic Sans MS"/>
          <w:i/>
          <w:sz w:val="28"/>
          <w:szCs w:val="28"/>
        </w:rPr>
      </w:pPr>
      <w:r>
        <w:rPr>
          <w:rFonts w:ascii="Comic Sans MS" w:hAnsi="Comic Sans MS"/>
          <w:i/>
          <w:sz w:val="28"/>
          <w:szCs w:val="28"/>
        </w:rPr>
        <w:t>through:</w:t>
      </w:r>
    </w:p>
    <w:p w:rsidR="00BE1155" w:rsidRDefault="00BE1155" w:rsidP="00BE1155">
      <w:pPr>
        <w:jc w:val="center"/>
        <w:rPr>
          <w:rFonts w:ascii="Comic Sans MS" w:hAnsi="Comic Sans MS"/>
          <w:sz w:val="16"/>
          <w:szCs w:val="16"/>
        </w:rPr>
      </w:pPr>
      <w:r>
        <w:rPr>
          <w:rFonts w:ascii="Comic Sans MS" w:hAnsi="Comic Sans MS"/>
          <w:sz w:val="28"/>
        </w:rPr>
        <w:t>Caring</w:t>
      </w:r>
    </w:p>
    <w:p w:rsidR="00BE1155" w:rsidRDefault="00BE1155" w:rsidP="00BE1155">
      <w:pPr>
        <w:jc w:val="center"/>
        <w:rPr>
          <w:rFonts w:ascii="Comic Sans MS" w:hAnsi="Comic Sans MS"/>
          <w:sz w:val="16"/>
          <w:szCs w:val="16"/>
        </w:rPr>
      </w:pPr>
      <w:r>
        <w:rPr>
          <w:rFonts w:ascii="Comic Sans MS" w:hAnsi="Comic Sans MS"/>
          <w:sz w:val="28"/>
        </w:rPr>
        <w:t>Learning</w:t>
      </w:r>
    </w:p>
    <w:p w:rsidR="00BE1155" w:rsidRPr="0046316F" w:rsidRDefault="00BE1155" w:rsidP="00BE1155">
      <w:pPr>
        <w:jc w:val="center"/>
        <w:rPr>
          <w:rFonts w:ascii="Comic Sans MS" w:hAnsi="Comic Sans MS"/>
          <w:sz w:val="28"/>
        </w:rPr>
      </w:pPr>
      <w:r>
        <w:rPr>
          <w:rFonts w:ascii="Comic Sans MS" w:hAnsi="Comic Sans MS"/>
          <w:sz w:val="28"/>
        </w:rPr>
        <w:t>Inspiring</w:t>
      </w:r>
    </w:p>
    <w:p w:rsidR="00BE1155" w:rsidRPr="0046316F" w:rsidRDefault="00BE1155" w:rsidP="00BE1155">
      <w:pPr>
        <w:jc w:val="center"/>
        <w:rPr>
          <w:rFonts w:ascii="Comic Sans MS" w:hAnsi="Comic Sans MS"/>
          <w:sz w:val="28"/>
        </w:rPr>
      </w:pPr>
      <w:r>
        <w:rPr>
          <w:rFonts w:ascii="Comic Sans MS" w:hAnsi="Comic Sans MS"/>
          <w:sz w:val="28"/>
        </w:rPr>
        <w:t>As a whole community we aim to do this by:</w:t>
      </w:r>
    </w:p>
    <w:p w:rsidR="00BE1155" w:rsidRPr="0046316F" w:rsidRDefault="00BE1155" w:rsidP="00BE1155">
      <w:pPr>
        <w:jc w:val="center"/>
        <w:rPr>
          <w:rFonts w:ascii="Comic Sans MS" w:hAnsi="Comic Sans MS"/>
          <w:sz w:val="28"/>
        </w:rPr>
      </w:pPr>
      <w:r w:rsidRPr="0046316F">
        <w:rPr>
          <w:rFonts w:ascii="Comic Sans MS" w:hAnsi="Comic Sans MS"/>
          <w:sz w:val="28"/>
        </w:rPr>
        <w:t>Working together</w:t>
      </w:r>
      <w:r>
        <w:rPr>
          <w:rFonts w:ascii="Comic Sans MS" w:hAnsi="Comic Sans MS"/>
          <w:sz w:val="28"/>
        </w:rPr>
        <w:t xml:space="preserve">, </w:t>
      </w:r>
      <w:r w:rsidRPr="0046316F">
        <w:rPr>
          <w:rFonts w:ascii="Comic Sans MS" w:hAnsi="Comic Sans MS"/>
          <w:sz w:val="28"/>
        </w:rPr>
        <w:t>having fun</w:t>
      </w:r>
      <w:r>
        <w:rPr>
          <w:rFonts w:ascii="Comic Sans MS" w:hAnsi="Comic Sans MS"/>
          <w:sz w:val="28"/>
        </w:rPr>
        <w:t xml:space="preserve"> and being happy.</w:t>
      </w:r>
    </w:p>
    <w:p w:rsidR="00BE1155" w:rsidRPr="0046316F" w:rsidRDefault="00BE1155" w:rsidP="00BE1155">
      <w:pPr>
        <w:jc w:val="center"/>
        <w:rPr>
          <w:rFonts w:ascii="Comic Sans MS" w:hAnsi="Comic Sans MS"/>
          <w:sz w:val="28"/>
        </w:rPr>
      </w:pPr>
      <w:r w:rsidRPr="0046316F">
        <w:rPr>
          <w:rFonts w:ascii="Comic Sans MS" w:hAnsi="Comic Sans MS"/>
          <w:sz w:val="28"/>
        </w:rPr>
        <w:t xml:space="preserve">Respecting </w:t>
      </w:r>
      <w:r>
        <w:rPr>
          <w:rFonts w:ascii="Comic Sans MS" w:hAnsi="Comic Sans MS"/>
          <w:sz w:val="28"/>
        </w:rPr>
        <w:t xml:space="preserve">and showing love to </w:t>
      </w:r>
      <w:r w:rsidRPr="0046316F">
        <w:rPr>
          <w:rFonts w:ascii="Comic Sans MS" w:hAnsi="Comic Sans MS"/>
          <w:sz w:val="28"/>
        </w:rPr>
        <w:t>everyone and everything</w:t>
      </w:r>
    </w:p>
    <w:p w:rsidR="00BE1155" w:rsidRPr="0046316F" w:rsidRDefault="00BE1155" w:rsidP="00BE1155">
      <w:pPr>
        <w:jc w:val="center"/>
        <w:rPr>
          <w:rFonts w:ascii="Comic Sans MS" w:hAnsi="Comic Sans MS"/>
          <w:sz w:val="28"/>
        </w:rPr>
      </w:pPr>
      <w:r w:rsidRPr="0046316F">
        <w:rPr>
          <w:rFonts w:ascii="Comic Sans MS" w:hAnsi="Comic Sans MS"/>
          <w:sz w:val="28"/>
        </w:rPr>
        <w:t>Using kind words and actions</w:t>
      </w:r>
    </w:p>
    <w:p w:rsidR="00BE1155" w:rsidRPr="0046316F" w:rsidRDefault="00BE1155" w:rsidP="00BE1155">
      <w:pPr>
        <w:jc w:val="center"/>
        <w:rPr>
          <w:rFonts w:ascii="Comic Sans MS" w:hAnsi="Comic Sans MS"/>
          <w:sz w:val="28"/>
        </w:rPr>
      </w:pPr>
      <w:r w:rsidRPr="0046316F">
        <w:rPr>
          <w:rFonts w:ascii="Comic Sans MS" w:hAnsi="Comic Sans MS"/>
          <w:sz w:val="28"/>
        </w:rPr>
        <w:t>Always trying our best</w:t>
      </w:r>
      <w:r>
        <w:rPr>
          <w:rFonts w:ascii="Comic Sans MS" w:hAnsi="Comic Sans MS"/>
          <w:sz w:val="28"/>
        </w:rPr>
        <w:t xml:space="preserve"> and </w:t>
      </w:r>
      <w:r w:rsidRPr="0046316F">
        <w:rPr>
          <w:rFonts w:ascii="Comic Sans MS" w:hAnsi="Comic Sans MS"/>
          <w:sz w:val="28"/>
        </w:rPr>
        <w:t>never giv</w:t>
      </w:r>
      <w:r>
        <w:rPr>
          <w:rFonts w:ascii="Comic Sans MS" w:hAnsi="Comic Sans MS"/>
          <w:sz w:val="28"/>
        </w:rPr>
        <w:t xml:space="preserve">ing </w:t>
      </w:r>
      <w:r w:rsidRPr="0046316F">
        <w:rPr>
          <w:rFonts w:ascii="Comic Sans MS" w:hAnsi="Comic Sans MS"/>
          <w:sz w:val="28"/>
        </w:rPr>
        <w:t>up!</w:t>
      </w:r>
    </w:p>
    <w:p w:rsidR="00BE1155" w:rsidRDefault="00BE1155" w:rsidP="00BE1155">
      <w:pPr>
        <w:jc w:val="center"/>
        <w:rPr>
          <w:rFonts w:ascii="Comic Sans MS" w:hAnsi="Comic Sans MS"/>
          <w:sz w:val="28"/>
        </w:rPr>
      </w:pPr>
      <w:r w:rsidRPr="0046316F">
        <w:rPr>
          <w:rFonts w:ascii="Comic Sans MS" w:hAnsi="Comic Sans MS"/>
          <w:sz w:val="28"/>
        </w:rPr>
        <w:t>Being thankful to each other and to God</w:t>
      </w:r>
    </w:p>
    <w:p w:rsidR="00BE1155" w:rsidRDefault="00BE1155" w:rsidP="00BE1155">
      <w:pPr>
        <w:jc w:val="center"/>
        <w:rPr>
          <w:rFonts w:ascii="Comic Sans MS" w:hAnsi="Comic Sans MS"/>
          <w:sz w:val="28"/>
        </w:rPr>
      </w:pPr>
    </w:p>
    <w:p w:rsidR="00A23725" w:rsidRPr="000E4563" w:rsidRDefault="00A23725" w:rsidP="00A23725">
      <w:pPr>
        <w:rPr>
          <w:rFonts w:eastAsiaTheme="majorEastAsia" w:cs="Arial"/>
          <w:sz w:val="80"/>
          <w:szCs w:val="80"/>
          <w:lang w:val="en-US" w:eastAsia="ja-JP"/>
        </w:rPr>
        <w:sectPr w:rsidR="00A23725" w:rsidRPr="000E4563" w:rsidSect="00BF2438">
          <w:pgSz w:w="11906" w:h="16838"/>
          <w:pgMar w:top="1440" w:right="1440" w:bottom="1440" w:left="1440" w:header="564" w:footer="708" w:gutter="0"/>
          <w:pgBorders w:offsetFrom="page">
            <w:top w:val="single" w:sz="24" w:space="24" w:color="347186"/>
            <w:left w:val="single" w:sz="24" w:space="24" w:color="347186"/>
            <w:bottom w:val="single" w:sz="24" w:space="24" w:color="347186"/>
            <w:right w:val="single" w:sz="24" w:space="24" w:color="347186"/>
          </w:pgBorders>
          <w:pgNumType w:start="0"/>
          <w:cols w:space="708"/>
          <w:titlePg/>
          <w:docGrid w:linePitch="360"/>
        </w:sectPr>
      </w:pPr>
    </w:p>
    <w:p w:rsidR="008F0535" w:rsidRPr="001B38B5" w:rsidRDefault="00A23725" w:rsidP="001B38B5">
      <w:pPr>
        <w:pStyle w:val="Heading2"/>
        <w:numPr>
          <w:ilvl w:val="0"/>
          <w:numId w:val="0"/>
        </w:numPr>
        <w:spacing w:before="120"/>
        <w:ind w:left="578" w:hanging="578"/>
        <w:jc w:val="both"/>
        <w:rPr>
          <w:rFonts w:asciiTheme="minorHAnsi" w:hAnsiTheme="minorHAnsi" w:cstheme="minorHAnsi"/>
          <w:b/>
          <w:sz w:val="28"/>
          <w:szCs w:val="22"/>
        </w:rPr>
      </w:pPr>
      <w:bookmarkStart w:id="5" w:name="_Statement_of_Intent"/>
      <w:bookmarkStart w:id="6" w:name="_Statement_of_intent_1"/>
      <w:bookmarkStart w:id="7" w:name="statment"/>
      <w:bookmarkStart w:id="8" w:name="statement"/>
      <w:bookmarkEnd w:id="5"/>
      <w:bookmarkEnd w:id="6"/>
      <w:r>
        <w:rPr>
          <w:rFonts w:asciiTheme="minorHAnsi" w:hAnsiTheme="minorHAnsi" w:cstheme="minorHAnsi"/>
          <w:b/>
          <w:sz w:val="28"/>
          <w:szCs w:val="22"/>
        </w:rPr>
        <w:lastRenderedPageBreak/>
        <w:t>Statement of intent</w:t>
      </w:r>
      <w:bookmarkEnd w:id="7"/>
      <w:bookmarkEnd w:id="8"/>
    </w:p>
    <w:p w:rsidR="00E87362" w:rsidRDefault="001B38B5" w:rsidP="00E87362">
      <w:r>
        <w:t xml:space="preserve">St. </w:t>
      </w:r>
      <w:r w:rsidR="00F14927">
        <w:t>Christopher’s</w:t>
      </w:r>
      <w:r>
        <w:t xml:space="preserve"> Catholic Primary School </w:t>
      </w:r>
      <w:r w:rsidR="00E87362">
        <w:t>understands that, under the Equality Act 2010, all schools have a duty to:</w:t>
      </w:r>
    </w:p>
    <w:p w:rsidR="00E87362" w:rsidRDefault="00E87362" w:rsidP="006834FF">
      <w:pPr>
        <w:pStyle w:val="ListParagraph"/>
        <w:numPr>
          <w:ilvl w:val="0"/>
          <w:numId w:val="12"/>
        </w:numPr>
      </w:pPr>
      <w:r>
        <w:t>Eliminate unlawful discrimination, harassment and victimisation;</w:t>
      </w:r>
    </w:p>
    <w:p w:rsidR="00E87362" w:rsidRDefault="00E87362" w:rsidP="006834FF">
      <w:pPr>
        <w:pStyle w:val="ListParagraph"/>
        <w:numPr>
          <w:ilvl w:val="0"/>
          <w:numId w:val="12"/>
        </w:numPr>
      </w:pPr>
      <w:r>
        <w:t>Advance equality between different groups;</w:t>
      </w:r>
    </w:p>
    <w:p w:rsidR="00E87362" w:rsidRDefault="00E87362" w:rsidP="006834FF">
      <w:pPr>
        <w:pStyle w:val="ListParagraph"/>
        <w:numPr>
          <w:ilvl w:val="0"/>
          <w:numId w:val="12"/>
        </w:numPr>
      </w:pPr>
      <w:r>
        <w:t>Foster good relations between different groups; and</w:t>
      </w:r>
    </w:p>
    <w:p w:rsidR="00E87362" w:rsidRDefault="00E87362" w:rsidP="006834FF">
      <w:pPr>
        <w:pStyle w:val="ListParagraph"/>
        <w:numPr>
          <w:ilvl w:val="0"/>
          <w:numId w:val="12"/>
        </w:numPr>
      </w:pPr>
      <w:r>
        <w:t>Promote mental health and wellbeing.</w:t>
      </w:r>
    </w:p>
    <w:p w:rsidR="006834FF" w:rsidRDefault="006834FF" w:rsidP="004148E9">
      <w:pPr>
        <w:jc w:val="both"/>
      </w:pPr>
      <w:r>
        <w:t xml:space="preserve">Our </w:t>
      </w:r>
      <w:r w:rsidR="004148E9">
        <w:t xml:space="preserve">school’s overall values are underpinned by our statutory duties under the Equality Act 2010. We are dedicated to ensuring that every pupil receives an education that offers them the best chance at fulfilling their potential, and to promoting mental wellbeing amongst our pupils. We have developed this policy to provide a clear framework for how we will achieve our school’s aims. </w:t>
      </w:r>
    </w:p>
    <w:p w:rsidR="001B38B5" w:rsidRDefault="001B38B5" w:rsidP="00EF4AEC">
      <w:pPr>
        <w:spacing w:before="120" w:after="120"/>
        <w:jc w:val="both"/>
        <w:rPr>
          <w:b/>
          <w:color w:val="347186"/>
        </w:rPr>
      </w:pPr>
      <w:r>
        <w:t xml:space="preserve">At St. Christopher’s Catholic Primary </w:t>
      </w:r>
      <w:proofErr w:type="gramStart"/>
      <w:r>
        <w:t>School</w:t>
      </w:r>
      <w:proofErr w:type="gramEnd"/>
      <w:r>
        <w:t xml:space="preserve"> we value the individuality of all of our children. We are committed to giving our children every opportunity to achieve the highest of standards. We do this by taking account of pupils’ varied experiences and needs. We offer a broad and balanced curriculum and have high expectations of all children. The achievements, attitudes and well-being of all our children matter. This policy is intended to help to ensure that this school promotes the individuality of all children, irrespective of ethnicity, religion, attainment, age, disability, gender or background.</w:t>
      </w:r>
    </w:p>
    <w:p w:rsidR="00754559" w:rsidRDefault="00754559" w:rsidP="00EF4AEC">
      <w:pPr>
        <w:spacing w:before="120" w:after="120"/>
        <w:jc w:val="both"/>
      </w:pPr>
      <w:r>
        <w:t>To achieve our aims, we will adopt the following methods:</w:t>
      </w:r>
    </w:p>
    <w:p w:rsidR="00754559" w:rsidRDefault="00754559" w:rsidP="006834FF">
      <w:pPr>
        <w:pStyle w:val="ListParagraph"/>
        <w:numPr>
          <w:ilvl w:val="0"/>
          <w:numId w:val="13"/>
        </w:numPr>
        <w:spacing w:before="120" w:after="120"/>
        <w:jc w:val="both"/>
      </w:pPr>
      <w:r>
        <w:t>Embedding equality within teaching and resources</w:t>
      </w:r>
    </w:p>
    <w:p w:rsidR="00754559" w:rsidRDefault="00754559" w:rsidP="006834FF">
      <w:pPr>
        <w:pStyle w:val="ListParagraph"/>
        <w:numPr>
          <w:ilvl w:val="0"/>
          <w:numId w:val="13"/>
        </w:numPr>
        <w:spacing w:before="120" w:after="120"/>
        <w:jc w:val="both"/>
      </w:pPr>
      <w:r>
        <w:t>Using key data indicators to understand the needs and characteristics of our school</w:t>
      </w:r>
    </w:p>
    <w:p w:rsidR="00754559" w:rsidRDefault="00754559" w:rsidP="006834FF">
      <w:pPr>
        <w:pStyle w:val="ListParagraph"/>
        <w:numPr>
          <w:ilvl w:val="0"/>
          <w:numId w:val="13"/>
        </w:numPr>
        <w:spacing w:before="120" w:after="120"/>
        <w:jc w:val="both"/>
      </w:pPr>
      <w:r>
        <w:t>Promoting community cohesion</w:t>
      </w:r>
    </w:p>
    <w:p w:rsidR="00754559" w:rsidRDefault="00754559" w:rsidP="006834FF">
      <w:pPr>
        <w:pStyle w:val="ListParagraph"/>
        <w:numPr>
          <w:ilvl w:val="0"/>
          <w:numId w:val="13"/>
        </w:numPr>
        <w:spacing w:before="120" w:after="120"/>
        <w:jc w:val="both"/>
      </w:pPr>
      <w:r>
        <w:t>Promoting parental engagement</w:t>
      </w:r>
    </w:p>
    <w:p w:rsidR="006834FF" w:rsidRDefault="00754559" w:rsidP="006834FF">
      <w:pPr>
        <w:pStyle w:val="ListParagraph"/>
        <w:numPr>
          <w:ilvl w:val="0"/>
          <w:numId w:val="13"/>
        </w:numPr>
        <w:spacing w:before="120" w:after="120"/>
        <w:jc w:val="both"/>
      </w:pPr>
      <w:r>
        <w:t>Investing in regular staff training</w:t>
      </w:r>
    </w:p>
    <w:p w:rsidR="00754559" w:rsidRDefault="00754559" w:rsidP="006834FF">
      <w:pPr>
        <w:pStyle w:val="ListParagraph"/>
        <w:numPr>
          <w:ilvl w:val="0"/>
          <w:numId w:val="13"/>
        </w:numPr>
        <w:spacing w:before="120" w:after="120"/>
        <w:jc w:val="both"/>
      </w:pPr>
      <w:r>
        <w:t>Using key data, such as measures of wellbeing, to monitor the progress of pupils with protected characteristics</w:t>
      </w:r>
    </w:p>
    <w:p w:rsidR="00A23725" w:rsidRDefault="00754559" w:rsidP="00F973AF">
      <w:pPr>
        <w:pStyle w:val="ListParagraph"/>
        <w:numPr>
          <w:ilvl w:val="0"/>
          <w:numId w:val="13"/>
        </w:numPr>
        <w:spacing w:before="120" w:after="120"/>
        <w:jc w:val="both"/>
      </w:pPr>
      <w:r>
        <w:t>Regularly reviewing our equality policy to ensure it reflects current trends and issues</w:t>
      </w:r>
    </w:p>
    <w:p w:rsidR="00A23725" w:rsidRDefault="00A23725" w:rsidP="007F48E1">
      <w:pPr>
        <w:ind w:left="417"/>
        <w:jc w:val="both"/>
      </w:pPr>
    </w:p>
    <w:p w:rsidR="00A23725" w:rsidRDefault="00A23725" w:rsidP="007F48E1">
      <w:pPr>
        <w:ind w:left="417"/>
        <w:jc w:val="both"/>
      </w:pPr>
      <w:r>
        <w:t xml:space="preserve">  </w:t>
      </w:r>
    </w:p>
    <w:tbl>
      <w:tblPr>
        <w:tblStyle w:val="TableGrid"/>
        <w:tblpPr w:leftFromText="180" w:rightFromText="180" w:vertAnchor="text" w:horzAnchor="margin" w:tblpY="160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A23725" w:rsidTr="00FF3CFF">
        <w:trPr>
          <w:trHeight w:val="389"/>
        </w:trPr>
        <w:tc>
          <w:tcPr>
            <w:tcW w:w="9026" w:type="dxa"/>
            <w:gridSpan w:val="4"/>
            <w:vAlign w:val="center"/>
          </w:tcPr>
          <w:p w:rsidR="00A23725" w:rsidRDefault="00A23725" w:rsidP="007F48E1">
            <w:pPr>
              <w:spacing w:after="200" w:line="276" w:lineRule="auto"/>
              <w:jc w:val="both"/>
            </w:pPr>
            <w:r w:rsidRPr="007271AF">
              <w:t>Signed by</w:t>
            </w:r>
            <w:r>
              <w:t>:</w:t>
            </w:r>
          </w:p>
        </w:tc>
      </w:tr>
      <w:tr w:rsidR="00A23725" w:rsidTr="00FF3CFF">
        <w:trPr>
          <w:trHeight w:val="624"/>
        </w:trPr>
        <w:tc>
          <w:tcPr>
            <w:tcW w:w="2813" w:type="dxa"/>
            <w:tcBorders>
              <w:bottom w:val="single" w:sz="2" w:space="0" w:color="auto"/>
            </w:tcBorders>
          </w:tcPr>
          <w:p w:rsidR="00A23725" w:rsidRPr="007271AF" w:rsidRDefault="00FD432F" w:rsidP="007F48E1">
            <w:pPr>
              <w:spacing w:after="200" w:line="276" w:lineRule="auto"/>
              <w:jc w:val="both"/>
            </w:pPr>
            <w:r>
              <w:t xml:space="preserve">Collette </w:t>
            </w:r>
            <w:proofErr w:type="spellStart"/>
            <w:r>
              <w:t>Denby</w:t>
            </w:r>
            <w:proofErr w:type="spellEnd"/>
          </w:p>
        </w:tc>
        <w:tc>
          <w:tcPr>
            <w:tcW w:w="2149" w:type="dxa"/>
            <w:vAlign w:val="bottom"/>
          </w:tcPr>
          <w:p w:rsidR="00A23725" w:rsidRDefault="00A23725" w:rsidP="007F48E1">
            <w:pPr>
              <w:spacing w:after="200" w:line="276" w:lineRule="auto"/>
              <w:jc w:val="both"/>
            </w:pPr>
            <w:r w:rsidRPr="0066208C">
              <w:t>Headteacher</w:t>
            </w:r>
          </w:p>
        </w:tc>
        <w:tc>
          <w:tcPr>
            <w:tcW w:w="846" w:type="dxa"/>
            <w:vAlign w:val="bottom"/>
          </w:tcPr>
          <w:p w:rsidR="00A23725" w:rsidRDefault="00A23725" w:rsidP="007F48E1">
            <w:pPr>
              <w:spacing w:after="200" w:line="276" w:lineRule="auto"/>
              <w:jc w:val="both"/>
            </w:pPr>
            <w:r w:rsidRPr="007271AF">
              <w:t>Date:</w:t>
            </w:r>
          </w:p>
        </w:tc>
        <w:tc>
          <w:tcPr>
            <w:tcW w:w="3218" w:type="dxa"/>
            <w:tcBorders>
              <w:bottom w:val="single" w:sz="2" w:space="0" w:color="auto"/>
            </w:tcBorders>
          </w:tcPr>
          <w:p w:rsidR="00A23725" w:rsidRDefault="00F14927" w:rsidP="007F48E1">
            <w:pPr>
              <w:spacing w:after="200" w:line="276" w:lineRule="auto"/>
              <w:jc w:val="both"/>
            </w:pPr>
            <w:r>
              <w:t xml:space="preserve">March </w:t>
            </w:r>
            <w:r w:rsidR="00FD432F">
              <w:t>2021</w:t>
            </w:r>
          </w:p>
        </w:tc>
      </w:tr>
      <w:tr w:rsidR="00A23725" w:rsidTr="00FF3CFF">
        <w:trPr>
          <w:trHeight w:val="624"/>
        </w:trPr>
        <w:tc>
          <w:tcPr>
            <w:tcW w:w="2813" w:type="dxa"/>
            <w:tcBorders>
              <w:top w:val="single" w:sz="2" w:space="0" w:color="auto"/>
              <w:bottom w:val="single" w:sz="4" w:space="0" w:color="auto"/>
            </w:tcBorders>
          </w:tcPr>
          <w:p w:rsidR="00F14927" w:rsidRPr="007271AF" w:rsidRDefault="00FD432F" w:rsidP="007F48E1">
            <w:pPr>
              <w:spacing w:after="200" w:line="276" w:lineRule="auto"/>
              <w:jc w:val="both"/>
            </w:pPr>
            <w:r>
              <w:t>Rita Byrne</w:t>
            </w:r>
          </w:p>
        </w:tc>
        <w:tc>
          <w:tcPr>
            <w:tcW w:w="2149" w:type="dxa"/>
            <w:vAlign w:val="bottom"/>
          </w:tcPr>
          <w:p w:rsidR="00A23725" w:rsidRDefault="00A23725" w:rsidP="007F48E1">
            <w:pPr>
              <w:spacing w:after="200" w:line="276" w:lineRule="auto"/>
              <w:jc w:val="both"/>
              <w:rPr>
                <w:highlight w:val="lightGray"/>
              </w:rPr>
            </w:pPr>
            <w:r>
              <w:t>Chair of g</w:t>
            </w:r>
            <w:r w:rsidRPr="007271AF">
              <w:t>overnors</w:t>
            </w:r>
          </w:p>
        </w:tc>
        <w:tc>
          <w:tcPr>
            <w:tcW w:w="846" w:type="dxa"/>
            <w:vAlign w:val="bottom"/>
          </w:tcPr>
          <w:p w:rsidR="00A23725" w:rsidRDefault="00A23725" w:rsidP="007F48E1">
            <w:pPr>
              <w:spacing w:after="200" w:line="276" w:lineRule="auto"/>
              <w:jc w:val="both"/>
            </w:pPr>
            <w:r w:rsidRPr="007271AF">
              <w:t>Date:</w:t>
            </w:r>
          </w:p>
        </w:tc>
        <w:tc>
          <w:tcPr>
            <w:tcW w:w="3218" w:type="dxa"/>
            <w:tcBorders>
              <w:top w:val="single" w:sz="2" w:space="0" w:color="auto"/>
              <w:bottom w:val="single" w:sz="4" w:space="0" w:color="auto"/>
            </w:tcBorders>
          </w:tcPr>
          <w:p w:rsidR="00A23725" w:rsidRDefault="00F14927" w:rsidP="007F48E1">
            <w:pPr>
              <w:spacing w:after="200" w:line="276" w:lineRule="auto"/>
              <w:jc w:val="both"/>
            </w:pPr>
            <w:r>
              <w:t>March 20</w:t>
            </w:r>
            <w:r w:rsidR="00FD432F">
              <w:t>21</w:t>
            </w:r>
          </w:p>
        </w:tc>
      </w:tr>
    </w:tbl>
    <w:p w:rsidR="00A23725" w:rsidRDefault="00A23725" w:rsidP="007F48E1">
      <w:pPr>
        <w:jc w:val="both"/>
      </w:pPr>
    </w:p>
    <w:p w:rsidR="00A23725" w:rsidRDefault="00A23725" w:rsidP="007F48E1">
      <w:pPr>
        <w:jc w:val="both"/>
        <w:sectPr w:rsidR="00A23725" w:rsidSect="00BF2438">
          <w:pgSz w:w="11906" w:h="16838"/>
          <w:pgMar w:top="1440" w:right="1440" w:bottom="1440" w:left="1440" w:header="709" w:footer="709" w:gutter="0"/>
          <w:pgBorders w:offsetFrom="page">
            <w:top w:val="single" w:sz="24" w:space="24" w:color="347186"/>
            <w:left w:val="single" w:sz="24" w:space="24" w:color="347186"/>
            <w:bottom w:val="single" w:sz="24" w:space="24" w:color="347186"/>
            <w:right w:val="single" w:sz="24" w:space="24" w:color="347186"/>
          </w:pgBorders>
          <w:pgNumType w:start="0"/>
          <w:cols w:space="708"/>
          <w:docGrid w:linePitch="360"/>
        </w:sectPr>
      </w:pPr>
    </w:p>
    <w:p w:rsidR="00A23725" w:rsidRDefault="00A23725" w:rsidP="00BE1155">
      <w:pPr>
        <w:pStyle w:val="Heading10"/>
      </w:pPr>
      <w:bookmarkStart w:id="9" w:name="_Legal_framework_1"/>
      <w:bookmarkEnd w:id="9"/>
      <w:r w:rsidRPr="00223A05">
        <w:lastRenderedPageBreak/>
        <w:t>Legal framework</w:t>
      </w:r>
    </w:p>
    <w:p w:rsidR="00DE5A00" w:rsidRPr="00DE5A00" w:rsidRDefault="00DE5A00" w:rsidP="006834FF">
      <w:pPr>
        <w:numPr>
          <w:ilvl w:val="1"/>
          <w:numId w:val="8"/>
        </w:numPr>
        <w:spacing w:before="120" w:after="120"/>
        <w:ind w:left="1480" w:hanging="482"/>
        <w:jc w:val="both"/>
        <w:outlineLvl w:val="0"/>
        <w:rPr>
          <w:rFonts w:eastAsia="Arial" w:cs="Arial"/>
          <w:szCs w:val="32"/>
        </w:rPr>
      </w:pPr>
      <w:r w:rsidRPr="00DE5A00">
        <w:rPr>
          <w:rFonts w:eastAsia="Arial" w:cs="Arial"/>
          <w:szCs w:val="32"/>
        </w:rPr>
        <w:t xml:space="preserve">This policy has due regard to statutory legislation, including, but not limited to, the following: </w:t>
      </w:r>
    </w:p>
    <w:p w:rsidR="00DE5A00" w:rsidRPr="00DE5A00" w:rsidRDefault="00DE5A00" w:rsidP="007D5F1E">
      <w:pPr>
        <w:pStyle w:val="PolicyBullets"/>
        <w:spacing w:before="120" w:after="120"/>
        <w:contextualSpacing w:val="0"/>
        <w:jc w:val="both"/>
      </w:pPr>
      <w:r w:rsidRPr="00DE5A00">
        <w:t>Human Rights Act 1998</w:t>
      </w:r>
    </w:p>
    <w:p w:rsidR="00CE1A78" w:rsidRDefault="00DE5A00" w:rsidP="007D5F1E">
      <w:pPr>
        <w:pStyle w:val="PolicyBullets"/>
        <w:spacing w:before="120" w:after="120"/>
        <w:contextualSpacing w:val="0"/>
        <w:jc w:val="both"/>
      </w:pPr>
      <w:r w:rsidRPr="00DE5A00">
        <w:t>The Equality Act 2010</w:t>
      </w:r>
    </w:p>
    <w:p w:rsidR="00DE5A00" w:rsidRPr="00DE5A00" w:rsidRDefault="00CE1A78" w:rsidP="007D5F1E">
      <w:pPr>
        <w:pStyle w:val="PolicyBullets"/>
        <w:spacing w:before="120" w:after="120"/>
        <w:contextualSpacing w:val="0"/>
        <w:jc w:val="both"/>
      </w:pPr>
      <w:r>
        <w:t>Data Protection Act 2018</w:t>
      </w:r>
    </w:p>
    <w:p w:rsidR="00DE5A00" w:rsidRPr="00DE5A00" w:rsidRDefault="00DE5A00" w:rsidP="006834FF">
      <w:pPr>
        <w:numPr>
          <w:ilvl w:val="1"/>
          <w:numId w:val="8"/>
        </w:numPr>
        <w:spacing w:before="120" w:after="120"/>
        <w:ind w:left="1480" w:hanging="482"/>
        <w:jc w:val="both"/>
        <w:outlineLvl w:val="0"/>
        <w:rPr>
          <w:rFonts w:eastAsia="Arial" w:cs="Arial"/>
          <w:szCs w:val="32"/>
        </w:rPr>
      </w:pPr>
      <w:r w:rsidRPr="00DE5A00">
        <w:rPr>
          <w:rFonts w:eastAsia="Arial" w:cs="Arial"/>
          <w:szCs w:val="32"/>
        </w:rPr>
        <w:t>This policy has due regard to statutory guidance, including, but not limited to, the following:</w:t>
      </w:r>
    </w:p>
    <w:p w:rsidR="00DE5A00" w:rsidRPr="00DE5A00" w:rsidRDefault="00DE5A00" w:rsidP="007D5F1E">
      <w:pPr>
        <w:pStyle w:val="PolicyBullets"/>
        <w:spacing w:before="120" w:after="120"/>
        <w:contextualSpacing w:val="0"/>
        <w:jc w:val="both"/>
      </w:pPr>
      <w:r w:rsidRPr="00DE5A00">
        <w:t>DfE</w:t>
      </w:r>
      <w:r w:rsidR="00AD4260">
        <w:t xml:space="preserve"> (2014)</w:t>
      </w:r>
      <w:r w:rsidRPr="00DE5A00">
        <w:t xml:space="preserve"> ‘The Equality Act and schools’ </w:t>
      </w:r>
    </w:p>
    <w:p w:rsidR="00DE5A00" w:rsidRDefault="00DE5A00" w:rsidP="007D5F1E">
      <w:pPr>
        <w:pStyle w:val="PolicyBullets"/>
        <w:spacing w:before="120" w:after="120"/>
        <w:contextualSpacing w:val="0"/>
        <w:jc w:val="both"/>
      </w:pPr>
      <w:r w:rsidRPr="00DE5A00">
        <w:t xml:space="preserve">DfE </w:t>
      </w:r>
      <w:r w:rsidR="00AD4260">
        <w:t xml:space="preserve">(2018) </w:t>
      </w:r>
      <w:r w:rsidRPr="00DE5A00">
        <w:t>‘Promoting the education of looked after children</w:t>
      </w:r>
      <w:r w:rsidR="00EA6655">
        <w:t xml:space="preserve"> and previously looked after children</w:t>
      </w:r>
      <w:r w:rsidRPr="00DE5A00">
        <w:t xml:space="preserve">’ </w:t>
      </w:r>
    </w:p>
    <w:p w:rsidR="00810B8D" w:rsidRDefault="00810B8D" w:rsidP="007D5F1E">
      <w:pPr>
        <w:pStyle w:val="PolicyBullets"/>
        <w:spacing w:before="120" w:after="120"/>
        <w:contextualSpacing w:val="0"/>
        <w:jc w:val="both"/>
      </w:pPr>
      <w:r>
        <w:t>DfE</w:t>
      </w:r>
      <w:r w:rsidR="00AD4260">
        <w:t xml:space="preserve"> (2018)</w:t>
      </w:r>
      <w:r>
        <w:t xml:space="preserve"> ‘Gender Separation in mixed schools’ </w:t>
      </w:r>
    </w:p>
    <w:p w:rsidR="00683D00" w:rsidRDefault="00137504" w:rsidP="007D5F1E">
      <w:pPr>
        <w:pStyle w:val="PolicyBullets"/>
        <w:spacing w:before="120" w:after="120"/>
        <w:contextualSpacing w:val="0"/>
        <w:jc w:val="both"/>
      </w:pPr>
      <w:r>
        <w:t xml:space="preserve">DfE </w:t>
      </w:r>
      <w:r w:rsidR="00AD4260">
        <w:t xml:space="preserve">(2014) </w:t>
      </w:r>
      <w:r>
        <w:t xml:space="preserve">‘Equality Act 2010: advice for schools’ </w:t>
      </w:r>
    </w:p>
    <w:p w:rsidR="009D6549" w:rsidRPr="00DE5A00" w:rsidRDefault="009D6549" w:rsidP="007D5F1E">
      <w:pPr>
        <w:pStyle w:val="PolicyBullets"/>
        <w:spacing w:before="120" w:after="120"/>
        <w:contextualSpacing w:val="0"/>
        <w:jc w:val="both"/>
      </w:pPr>
      <w:r>
        <w:t xml:space="preserve">DfE </w:t>
      </w:r>
      <w:r w:rsidR="00AD4260">
        <w:t>(2018) ‘Mental health and wellbeing provision in schools’</w:t>
      </w:r>
    </w:p>
    <w:p w:rsidR="00DE5A00" w:rsidRPr="00DE5A00" w:rsidRDefault="00DE5A00" w:rsidP="00BE1155">
      <w:pPr>
        <w:pStyle w:val="TSB-Level1Numbers"/>
        <w:ind w:left="1440" w:hanging="360"/>
      </w:pPr>
      <w:r w:rsidRPr="00DE5A00">
        <w:t>This policy is related to the following other school policies:</w:t>
      </w:r>
    </w:p>
    <w:p w:rsidR="00DE5A00" w:rsidRPr="00CE0CE1" w:rsidRDefault="00DE5A00" w:rsidP="00FA31D2">
      <w:pPr>
        <w:pStyle w:val="PolicyBullets"/>
        <w:spacing w:before="120" w:after="120"/>
        <w:contextualSpacing w:val="0"/>
        <w:jc w:val="both"/>
        <w:rPr>
          <w:b/>
        </w:rPr>
      </w:pPr>
      <w:r w:rsidRPr="00CE0CE1">
        <w:rPr>
          <w:b/>
        </w:rPr>
        <w:t>SEND Policy</w:t>
      </w:r>
    </w:p>
    <w:p w:rsidR="00DE5A00" w:rsidRDefault="00DE5A00" w:rsidP="007D5F1E">
      <w:pPr>
        <w:pStyle w:val="PolicyBullets"/>
        <w:spacing w:before="120" w:after="120"/>
        <w:contextualSpacing w:val="0"/>
        <w:jc w:val="both"/>
        <w:rPr>
          <w:b/>
        </w:rPr>
      </w:pPr>
      <w:r w:rsidRPr="00CE0CE1">
        <w:rPr>
          <w:b/>
        </w:rPr>
        <w:t>Curriculum Policy</w:t>
      </w:r>
    </w:p>
    <w:p w:rsidR="002E51A0" w:rsidRDefault="002E51A0" w:rsidP="002E51A0">
      <w:pPr>
        <w:pStyle w:val="PolicyBullets"/>
        <w:spacing w:before="120" w:after="120"/>
        <w:contextualSpacing w:val="0"/>
        <w:jc w:val="both"/>
        <w:rPr>
          <w:b/>
        </w:rPr>
      </w:pPr>
      <w:r w:rsidRPr="00CE0CE1">
        <w:rPr>
          <w:b/>
        </w:rPr>
        <w:t>Child Protection and Safeguarding Policy</w:t>
      </w:r>
      <w:r w:rsidRPr="002E51A0">
        <w:rPr>
          <w:b/>
        </w:rPr>
        <w:t xml:space="preserve"> </w:t>
      </w:r>
    </w:p>
    <w:p w:rsidR="002E51A0" w:rsidRDefault="002E51A0" w:rsidP="002E51A0">
      <w:pPr>
        <w:pStyle w:val="PolicyBullets"/>
        <w:spacing w:before="120" w:after="120"/>
        <w:contextualSpacing w:val="0"/>
        <w:jc w:val="both"/>
        <w:rPr>
          <w:b/>
        </w:rPr>
      </w:pPr>
      <w:r>
        <w:rPr>
          <w:b/>
        </w:rPr>
        <w:t>Behaviour</w:t>
      </w:r>
      <w:r w:rsidRPr="00CE0CE1">
        <w:rPr>
          <w:b/>
        </w:rPr>
        <w:t xml:space="preserve"> Policy</w:t>
      </w:r>
    </w:p>
    <w:p w:rsidR="00BF6A99" w:rsidRPr="002E51A0" w:rsidRDefault="00BF6A99" w:rsidP="002E51A0">
      <w:pPr>
        <w:pStyle w:val="PolicyBullets"/>
        <w:spacing w:before="120" w:after="120"/>
        <w:contextualSpacing w:val="0"/>
        <w:jc w:val="both"/>
        <w:rPr>
          <w:b/>
        </w:rPr>
      </w:pPr>
      <w:r>
        <w:rPr>
          <w:b/>
        </w:rPr>
        <w:t>RS</w:t>
      </w:r>
      <w:r w:rsidR="00050CFB">
        <w:rPr>
          <w:b/>
        </w:rPr>
        <w:t>H</w:t>
      </w:r>
      <w:r>
        <w:rPr>
          <w:b/>
        </w:rPr>
        <w:t>E Policy</w:t>
      </w:r>
    </w:p>
    <w:p w:rsidR="00DE5A00" w:rsidRPr="00CE0CE1" w:rsidRDefault="00DE5A00" w:rsidP="007D5F1E">
      <w:pPr>
        <w:pStyle w:val="PolicyBullets"/>
        <w:spacing w:before="120" w:after="120"/>
        <w:contextualSpacing w:val="0"/>
        <w:jc w:val="both"/>
        <w:rPr>
          <w:b/>
        </w:rPr>
      </w:pPr>
      <w:r w:rsidRPr="00CE0CE1">
        <w:rPr>
          <w:b/>
        </w:rPr>
        <w:t>Anti-bullying Policy</w:t>
      </w:r>
    </w:p>
    <w:p w:rsidR="00DE5A00" w:rsidRPr="00CE0CE1" w:rsidRDefault="00DE5A00" w:rsidP="007D5F1E">
      <w:pPr>
        <w:pStyle w:val="PolicyBullets"/>
        <w:spacing w:before="120" w:after="120"/>
        <w:contextualSpacing w:val="0"/>
        <w:jc w:val="both"/>
        <w:rPr>
          <w:b/>
        </w:rPr>
      </w:pPr>
      <w:r w:rsidRPr="00CE0CE1">
        <w:rPr>
          <w:b/>
        </w:rPr>
        <w:t>Data Protection Policy</w:t>
      </w:r>
    </w:p>
    <w:p w:rsidR="000013E6" w:rsidRPr="00CE0CE1" w:rsidRDefault="000013E6" w:rsidP="007D5F1E">
      <w:pPr>
        <w:pStyle w:val="PolicyBullets"/>
        <w:spacing w:before="120" w:after="120"/>
        <w:contextualSpacing w:val="0"/>
        <w:jc w:val="both"/>
        <w:rPr>
          <w:b/>
        </w:rPr>
      </w:pPr>
      <w:r w:rsidRPr="00CE0CE1">
        <w:rPr>
          <w:b/>
        </w:rPr>
        <w:t>Complaints</w:t>
      </w:r>
      <w:r w:rsidR="00DA1957" w:rsidRPr="00CE0CE1">
        <w:rPr>
          <w:b/>
        </w:rPr>
        <w:t xml:space="preserve"> Procedures</w:t>
      </w:r>
      <w:r w:rsidRPr="00CE0CE1">
        <w:rPr>
          <w:b/>
        </w:rPr>
        <w:t xml:space="preserve"> Policy</w:t>
      </w:r>
    </w:p>
    <w:p w:rsidR="00A23725" w:rsidRDefault="00DB6FF6" w:rsidP="00BE1155">
      <w:pPr>
        <w:pStyle w:val="Heading10"/>
      </w:pPr>
      <w:bookmarkStart w:id="10" w:name="_Roles_and_responsibilities"/>
      <w:bookmarkStart w:id="11" w:name="Subsection2"/>
      <w:bookmarkEnd w:id="10"/>
      <w:r>
        <w:t>Roles and responsibilities</w:t>
      </w:r>
    </w:p>
    <w:p w:rsidR="005278B2" w:rsidRPr="005278B2" w:rsidRDefault="005278B2" w:rsidP="00BE1155">
      <w:pPr>
        <w:pStyle w:val="TSB-Level1Numbers"/>
        <w:ind w:left="1440" w:hanging="360"/>
      </w:pPr>
      <w:bookmarkStart w:id="12" w:name="_School_Website_and"/>
      <w:bookmarkStart w:id="13" w:name="_Hlk522795475"/>
      <w:bookmarkEnd w:id="12"/>
      <w:r w:rsidRPr="005278B2">
        <w:t xml:space="preserve">The </w:t>
      </w:r>
      <w:r w:rsidR="00CE0CE1">
        <w:t>governors</w:t>
      </w:r>
      <w:r w:rsidRPr="00CE0CE1">
        <w:t xml:space="preserve"> </w:t>
      </w:r>
      <w:r w:rsidRPr="005278B2">
        <w:t>will:</w:t>
      </w:r>
    </w:p>
    <w:p w:rsidR="005278B2" w:rsidRPr="005278B2" w:rsidRDefault="005278B2" w:rsidP="005278B2">
      <w:pPr>
        <w:pStyle w:val="TSB-PolicyBullets"/>
      </w:pPr>
      <w:r w:rsidRPr="005278B2">
        <w:t xml:space="preserve">Be responsible for ensuring the school complies with the appropriate equality legislation and regulations. </w:t>
      </w:r>
    </w:p>
    <w:p w:rsidR="005278B2" w:rsidRPr="005278B2" w:rsidRDefault="005278B2" w:rsidP="005278B2">
      <w:pPr>
        <w:pStyle w:val="TSB-PolicyBullets"/>
      </w:pPr>
      <w:r w:rsidRPr="005278B2">
        <w:t xml:space="preserve">Take all reasonable steps to ensure pupils and potential pupils will not be discriminated against, harassed or victimised in relation to: </w:t>
      </w:r>
    </w:p>
    <w:p w:rsidR="005278B2" w:rsidRPr="005278B2" w:rsidRDefault="005278B2" w:rsidP="006834FF">
      <w:pPr>
        <w:numPr>
          <w:ilvl w:val="0"/>
          <w:numId w:val="11"/>
        </w:numPr>
        <w:spacing w:after="0" w:line="259" w:lineRule="auto"/>
        <w:ind w:left="3119"/>
        <w:contextualSpacing/>
        <w:rPr>
          <w:rFonts w:eastAsia="Arial"/>
        </w:rPr>
      </w:pPr>
      <w:r w:rsidRPr="005278B2">
        <w:rPr>
          <w:rFonts w:eastAsia="Arial"/>
        </w:rPr>
        <w:t xml:space="preserve">Admissions. </w:t>
      </w:r>
    </w:p>
    <w:p w:rsidR="005278B2" w:rsidRPr="005278B2" w:rsidRDefault="00CE0CE1" w:rsidP="006834FF">
      <w:pPr>
        <w:numPr>
          <w:ilvl w:val="0"/>
          <w:numId w:val="11"/>
        </w:numPr>
        <w:spacing w:after="0" w:line="259" w:lineRule="auto"/>
        <w:ind w:left="3119"/>
        <w:contextualSpacing/>
        <w:rPr>
          <w:rFonts w:eastAsia="Arial"/>
        </w:rPr>
      </w:pPr>
      <w:r>
        <w:rPr>
          <w:rFonts w:eastAsia="Arial"/>
        </w:rPr>
        <w:t>The way the school provides an</w:t>
      </w:r>
      <w:r w:rsidR="005278B2" w:rsidRPr="005278B2">
        <w:rPr>
          <w:rFonts w:eastAsia="Arial"/>
        </w:rPr>
        <w:t xml:space="preserve"> education for pupils.</w:t>
      </w:r>
    </w:p>
    <w:p w:rsidR="005278B2" w:rsidRPr="005278B2" w:rsidRDefault="005278B2" w:rsidP="006834FF">
      <w:pPr>
        <w:numPr>
          <w:ilvl w:val="0"/>
          <w:numId w:val="11"/>
        </w:numPr>
        <w:spacing w:after="0" w:line="259" w:lineRule="auto"/>
        <w:ind w:left="3119"/>
        <w:contextualSpacing/>
        <w:rPr>
          <w:rFonts w:eastAsia="Arial"/>
        </w:rPr>
      </w:pPr>
      <w:r w:rsidRPr="005278B2">
        <w:rPr>
          <w:rFonts w:eastAsia="Arial"/>
        </w:rPr>
        <w:t xml:space="preserve">How pupils are provided with access to benefits, facilities and services. </w:t>
      </w:r>
    </w:p>
    <w:p w:rsidR="005278B2" w:rsidRPr="005278B2" w:rsidRDefault="005278B2" w:rsidP="006834FF">
      <w:pPr>
        <w:numPr>
          <w:ilvl w:val="0"/>
          <w:numId w:val="11"/>
        </w:numPr>
        <w:spacing w:after="0" w:line="259" w:lineRule="auto"/>
        <w:ind w:left="3119"/>
        <w:contextualSpacing/>
        <w:rPr>
          <w:rFonts w:eastAsia="Arial"/>
        </w:rPr>
      </w:pPr>
      <w:r w:rsidRPr="005278B2">
        <w:rPr>
          <w:rFonts w:eastAsia="Arial"/>
        </w:rPr>
        <w:t>The exclusion of a pupil or subjecting them to any other detriment.</w:t>
      </w:r>
    </w:p>
    <w:p w:rsidR="005278B2" w:rsidRPr="005278B2" w:rsidRDefault="005278B2" w:rsidP="005278B2">
      <w:pPr>
        <w:pStyle w:val="TSB-PolicyBullets"/>
      </w:pPr>
      <w:r w:rsidRPr="005278B2">
        <w:lastRenderedPageBreak/>
        <w:t xml:space="preserve">Ensure all policies are developed and implemented with appropriate equality impact assessments informing future plans in collaboration with the headteacher. </w:t>
      </w:r>
    </w:p>
    <w:p w:rsidR="005278B2" w:rsidRPr="005278B2" w:rsidRDefault="005278B2" w:rsidP="00BE1155">
      <w:pPr>
        <w:pStyle w:val="TSB-Level1Numbers"/>
        <w:ind w:left="1440" w:hanging="360"/>
      </w:pPr>
      <w:r w:rsidRPr="005278B2">
        <w:t xml:space="preserve">The </w:t>
      </w:r>
      <w:r w:rsidRPr="00E560A4">
        <w:t>headteacher</w:t>
      </w:r>
      <w:r w:rsidRPr="005278B2">
        <w:t xml:space="preserve"> will:</w:t>
      </w:r>
    </w:p>
    <w:p w:rsidR="005278B2" w:rsidRPr="005278B2" w:rsidRDefault="005278B2" w:rsidP="005278B2">
      <w:pPr>
        <w:pStyle w:val="TSB-PolicyBullets"/>
      </w:pPr>
      <w:r w:rsidRPr="005278B2">
        <w:t xml:space="preserve">Implement this policy, ensuring that all staff and pupils apply its guidelines fairly in all situations. </w:t>
      </w:r>
    </w:p>
    <w:p w:rsidR="005278B2" w:rsidRPr="005278B2" w:rsidRDefault="005278B2" w:rsidP="005278B2">
      <w:pPr>
        <w:pStyle w:val="TSB-PolicyBullets"/>
      </w:pPr>
      <w:r w:rsidRPr="005278B2">
        <w:t>Conduct regular training sessions to ensure all members of staff are aware of their responsibilities, as well as to develop their skills and knowledge.</w:t>
      </w:r>
    </w:p>
    <w:p w:rsidR="005278B2" w:rsidRPr="005278B2" w:rsidRDefault="005278B2" w:rsidP="005278B2">
      <w:pPr>
        <w:pStyle w:val="TSB-PolicyBullets"/>
      </w:pPr>
      <w:r w:rsidRPr="005278B2">
        <w:t xml:space="preserve">Review and amend this policy, </w:t>
      </w:r>
      <w:proofErr w:type="gramStart"/>
      <w:r w:rsidRPr="005278B2">
        <w:t>taking into account</w:t>
      </w:r>
      <w:proofErr w:type="gramEnd"/>
      <w:r w:rsidRPr="005278B2">
        <w:t xml:space="preserve"> new legislation and government guidance, and previously reported incidents, in order to improve procedures. </w:t>
      </w:r>
    </w:p>
    <w:p w:rsidR="005278B2" w:rsidRPr="005278B2" w:rsidRDefault="005278B2" w:rsidP="005278B2">
      <w:pPr>
        <w:pStyle w:val="TSB-PolicyBullets"/>
      </w:pPr>
      <w:r w:rsidRPr="005278B2">
        <w:t>Ensure that appropriate counselling is made available for pupils who require immediate interventions, parental assistance and personal counselling.</w:t>
      </w:r>
    </w:p>
    <w:p w:rsidR="005278B2" w:rsidRPr="005278B2" w:rsidRDefault="005278B2" w:rsidP="00BE1155">
      <w:pPr>
        <w:pStyle w:val="TSB-Level1Numbers"/>
        <w:ind w:left="1440" w:hanging="360"/>
      </w:pPr>
      <w:r w:rsidRPr="005278B2">
        <w:t xml:space="preserve">Staff will: </w:t>
      </w:r>
    </w:p>
    <w:p w:rsidR="005278B2" w:rsidRPr="005278B2" w:rsidRDefault="005278B2" w:rsidP="005278B2">
      <w:pPr>
        <w:pStyle w:val="TSB-PolicyBullets"/>
      </w:pPr>
      <w:r w:rsidRPr="005278B2">
        <w:t xml:space="preserve">Be alert to the possible harassment of pupils, both inside and outside of the school, and to deal with incidents of harassment/discrimination as the highest priority. </w:t>
      </w:r>
    </w:p>
    <w:p w:rsidR="005278B2" w:rsidRPr="005278B2" w:rsidRDefault="005278B2" w:rsidP="005278B2">
      <w:pPr>
        <w:pStyle w:val="TSB-PolicyBullets"/>
      </w:pPr>
      <w:r w:rsidRPr="005278B2">
        <w:t>Carry out their statutory duties relating to equal opportunities, inclusivity and pertaining to their specific roles.</w:t>
      </w:r>
    </w:p>
    <w:p w:rsidR="005278B2" w:rsidRPr="005278B2" w:rsidRDefault="005278B2" w:rsidP="005278B2">
      <w:pPr>
        <w:pStyle w:val="TSB-PolicyBullets"/>
      </w:pPr>
      <w:r w:rsidRPr="005278B2">
        <w:t>Have due regard to the sensitivities of all pupils, and not provide material that may cause offence.</w:t>
      </w:r>
    </w:p>
    <w:p w:rsidR="008F3E20" w:rsidRDefault="00DE5A00" w:rsidP="00BE1155">
      <w:pPr>
        <w:pStyle w:val="Heading10"/>
      </w:pPr>
      <w:bookmarkStart w:id="14" w:name="_Data_protection"/>
      <w:bookmarkEnd w:id="13"/>
      <w:bookmarkEnd w:id="14"/>
      <w:r>
        <w:t>Data protection</w:t>
      </w:r>
    </w:p>
    <w:p w:rsidR="00276628" w:rsidRDefault="00276628" w:rsidP="00BE1155">
      <w:pPr>
        <w:pStyle w:val="TSB-Level1Numbers"/>
        <w:ind w:left="1440" w:hanging="360"/>
      </w:pPr>
      <w:r>
        <w:t>The school will adopt secure controls on sensitive personal data, ensuring all data is accurate, secure and processed fairly and lawfully.</w:t>
      </w:r>
    </w:p>
    <w:p w:rsidR="00276628" w:rsidRDefault="00276628" w:rsidP="00BE1155">
      <w:pPr>
        <w:pStyle w:val="TSB-Level1Numbers"/>
        <w:ind w:left="1440" w:hanging="360"/>
      </w:pPr>
      <w:r>
        <w:t>The school will gain consent from pupil</w:t>
      </w:r>
      <w:r w:rsidR="00D553A4">
        <w:t>s</w:t>
      </w:r>
      <w:r>
        <w:t xml:space="preserve"> and parents before any sensitive personal data is processed.</w:t>
      </w:r>
    </w:p>
    <w:p w:rsidR="00276628" w:rsidRDefault="00276628" w:rsidP="00BE1155">
      <w:pPr>
        <w:pStyle w:val="TSB-Level1Numbers"/>
        <w:ind w:left="1440" w:hanging="360"/>
      </w:pPr>
      <w:r>
        <w:t>The school will respect all pupils’ right to privacy</w:t>
      </w:r>
      <w:r w:rsidR="00F86B9A">
        <w:t>.</w:t>
      </w:r>
      <w:r>
        <w:t xml:space="preserve"> </w:t>
      </w:r>
    </w:p>
    <w:p w:rsidR="00276628" w:rsidRPr="00276628" w:rsidRDefault="00276628" w:rsidP="00BE1155">
      <w:pPr>
        <w:pStyle w:val="TSB-Level1Numbers"/>
        <w:ind w:left="1440" w:hanging="360"/>
      </w:pPr>
      <w:r>
        <w:t xml:space="preserve">The school holds a </w:t>
      </w:r>
      <w:r w:rsidRPr="00E560A4">
        <w:t xml:space="preserve">Data Protection Policy </w:t>
      </w:r>
      <w:r>
        <w:t>containing further information addressing data protection.</w:t>
      </w:r>
    </w:p>
    <w:p w:rsidR="008F3E20" w:rsidRDefault="00276628" w:rsidP="00BE1155">
      <w:pPr>
        <w:pStyle w:val="Heading10"/>
      </w:pPr>
      <w:bookmarkStart w:id="15" w:name="_Marketing_materials"/>
      <w:bookmarkStart w:id="16" w:name="_Protected_characteristics"/>
      <w:bookmarkEnd w:id="15"/>
      <w:bookmarkEnd w:id="16"/>
      <w:r>
        <w:t>Protected characteristics</w:t>
      </w:r>
    </w:p>
    <w:p w:rsidR="00745DDD" w:rsidRDefault="00745DDD" w:rsidP="00BE1155">
      <w:pPr>
        <w:pStyle w:val="TSB-Level1Numbers"/>
        <w:ind w:left="1440" w:hanging="360"/>
      </w:pPr>
      <w:r>
        <w:t>We will not discriminate against, harass or victimise a pupil, or prospective pupil, because of their:</w:t>
      </w:r>
    </w:p>
    <w:p w:rsidR="00745DDD" w:rsidRPr="00221B9F" w:rsidRDefault="00745DDD" w:rsidP="007D5F1E">
      <w:pPr>
        <w:pStyle w:val="PolicyBullets"/>
        <w:spacing w:before="120" w:after="120"/>
        <w:contextualSpacing w:val="0"/>
        <w:jc w:val="both"/>
      </w:pPr>
      <w:r w:rsidRPr="00221B9F">
        <w:t>Sex</w:t>
      </w:r>
      <w:r w:rsidR="00F973AF">
        <w:t>.</w:t>
      </w:r>
    </w:p>
    <w:p w:rsidR="00745DDD" w:rsidRPr="00221B9F" w:rsidRDefault="00745DDD" w:rsidP="007D5F1E">
      <w:pPr>
        <w:pStyle w:val="PolicyBullets"/>
        <w:spacing w:before="120" w:after="120"/>
        <w:contextualSpacing w:val="0"/>
        <w:jc w:val="both"/>
      </w:pPr>
      <w:r w:rsidRPr="00221B9F">
        <w:t>Race</w:t>
      </w:r>
      <w:r w:rsidR="00F973AF">
        <w:t>.</w:t>
      </w:r>
    </w:p>
    <w:p w:rsidR="00745DDD" w:rsidRDefault="00745DDD" w:rsidP="004229D8">
      <w:pPr>
        <w:pStyle w:val="PolicyBullets"/>
      </w:pPr>
      <w:r w:rsidRPr="00221B9F">
        <w:t>Disability</w:t>
      </w:r>
      <w:r w:rsidR="00396FCA">
        <w:t>, which includes mental health, encompassing prejudiced assumptions, attitudes or behaviours related to mental health.</w:t>
      </w:r>
    </w:p>
    <w:p w:rsidR="00745DDD" w:rsidRPr="00221B9F" w:rsidRDefault="00745DDD" w:rsidP="007D5F1E">
      <w:pPr>
        <w:pStyle w:val="PolicyBullets"/>
        <w:spacing w:before="120" w:after="120"/>
        <w:contextualSpacing w:val="0"/>
        <w:jc w:val="both"/>
      </w:pPr>
      <w:r w:rsidRPr="00221B9F">
        <w:lastRenderedPageBreak/>
        <w:t>Religion or belief</w:t>
      </w:r>
      <w:r w:rsidR="00F973AF">
        <w:t>.</w:t>
      </w:r>
    </w:p>
    <w:p w:rsidR="00745DDD" w:rsidRPr="00221B9F" w:rsidRDefault="00745DDD" w:rsidP="007D5F1E">
      <w:pPr>
        <w:pStyle w:val="PolicyBullets"/>
        <w:spacing w:before="120" w:after="120"/>
        <w:contextualSpacing w:val="0"/>
        <w:jc w:val="both"/>
      </w:pPr>
      <w:r w:rsidRPr="00221B9F">
        <w:t>Sexual orientation</w:t>
      </w:r>
      <w:r w:rsidR="00F973AF">
        <w:t>.</w:t>
      </w:r>
    </w:p>
    <w:p w:rsidR="00745DDD" w:rsidRDefault="00745DDD" w:rsidP="00BE1155">
      <w:pPr>
        <w:pStyle w:val="TSB-Level1Numbers"/>
        <w:ind w:left="1440" w:hanging="360"/>
      </w:pPr>
      <w:r>
        <w:t xml:space="preserve">We will not discriminate against a pupil, or prospective pupil, because of a characteristic related to a person, such as a parent, with whom the pupil or prospective pupil is associated. </w:t>
      </w:r>
    </w:p>
    <w:p w:rsidR="00A80B46" w:rsidRDefault="00745DDD" w:rsidP="00BE1155">
      <w:pPr>
        <w:pStyle w:val="TSB-Level1Numbers"/>
        <w:ind w:left="1440" w:hanging="360"/>
      </w:pPr>
      <w:r>
        <w:t xml:space="preserve">We will not discriminate against a pupil, or prospective pupil, because of a characteristic which they are believed to have, even if the belief is mistaken. </w:t>
      </w:r>
    </w:p>
    <w:p w:rsidR="00745DDD" w:rsidRDefault="00C22BF0" w:rsidP="00BE1155">
      <w:pPr>
        <w:pStyle w:val="TSB-Level1Numbers"/>
        <w:ind w:left="1440" w:hanging="360"/>
      </w:pPr>
      <w:r>
        <w:t>W</w:t>
      </w:r>
      <w:r w:rsidR="00A80B46">
        <w:t xml:space="preserve">e will regularly review our school practices to ensure that they are fair </w:t>
      </w:r>
      <w:r>
        <w:t xml:space="preserve">with regard to all the protected characteristics listed in 4.1. </w:t>
      </w:r>
    </w:p>
    <w:p w:rsidR="00A516C7" w:rsidRDefault="00745DDD" w:rsidP="00BE1155">
      <w:pPr>
        <w:pStyle w:val="Heading10"/>
      </w:pPr>
      <w:bookmarkStart w:id="17" w:name="_Sex"/>
      <w:bookmarkStart w:id="18" w:name="c"/>
      <w:bookmarkEnd w:id="17"/>
      <w:r>
        <w:t>Sex</w:t>
      </w:r>
      <w:bookmarkEnd w:id="18"/>
      <w:r w:rsidR="006F5713">
        <w:t>.</w:t>
      </w:r>
    </w:p>
    <w:p w:rsidR="00745DDD" w:rsidRDefault="00745DDD" w:rsidP="00BE1155">
      <w:pPr>
        <w:pStyle w:val="TSB-Level1Numbers"/>
        <w:ind w:left="1440" w:hanging="360"/>
      </w:pPr>
      <w:r>
        <w:t>We will ensure that pupils of one sex are not singled out for different or less favourable treatment from that given to pupils of other sexe</w:t>
      </w:r>
      <w:r w:rsidR="00B15E60">
        <w:t>s</w:t>
      </w:r>
      <w:r w:rsidR="00A80B46">
        <w:t>.</w:t>
      </w:r>
      <w:r w:rsidR="00B15E60">
        <w:t xml:space="preserve"> – to achieve this</w:t>
      </w:r>
      <w:r w:rsidR="002F3313">
        <w:t>,</w:t>
      </w:r>
      <w:r w:rsidR="00B15E60">
        <w:t xml:space="preserve"> </w:t>
      </w:r>
    </w:p>
    <w:p w:rsidR="00745DDD" w:rsidRDefault="00745DDD" w:rsidP="00BE1155">
      <w:pPr>
        <w:pStyle w:val="TSB-Level1Numbers"/>
        <w:ind w:left="1440" w:hanging="360"/>
      </w:pPr>
      <w:r>
        <w:t xml:space="preserve">There may be occasions where we deem it necessary to teach </w:t>
      </w:r>
      <w:r w:rsidR="00050CFB">
        <w:t xml:space="preserve">aspects of </w:t>
      </w:r>
      <w:r>
        <w:t>some subjects in single-sex classes, such as R</w:t>
      </w:r>
      <w:r w:rsidR="00EC6F74">
        <w:t>S</w:t>
      </w:r>
      <w:r w:rsidR="00050CFB">
        <w:t>H</w:t>
      </w:r>
      <w:r>
        <w:t xml:space="preserve">E, but we will ensure that such classes do not give </w:t>
      </w:r>
      <w:r w:rsidR="00E6386A">
        <w:t xml:space="preserve">pupils </w:t>
      </w:r>
      <w:r>
        <w:t xml:space="preserve">an unfair disadvantage when compared to </w:t>
      </w:r>
      <w:r w:rsidR="00E6386A">
        <w:t xml:space="preserve">pupils </w:t>
      </w:r>
      <w:r>
        <w:t>of the other sex in other classes.</w:t>
      </w:r>
    </w:p>
    <w:p w:rsidR="00745DDD" w:rsidRDefault="00745DDD" w:rsidP="00BE1155">
      <w:pPr>
        <w:pStyle w:val="TSB-Level1Numbers"/>
        <w:ind w:left="1440" w:hanging="360"/>
      </w:pPr>
      <w:r>
        <w:t xml:space="preserve">The school will only separate pupils by sex where there is reasonable justification or if one of the following applies: </w:t>
      </w:r>
    </w:p>
    <w:p w:rsidR="00745DDD" w:rsidRPr="00CB087E" w:rsidRDefault="00745DDD" w:rsidP="007D5F1E">
      <w:pPr>
        <w:pStyle w:val="PolicyBullets"/>
        <w:spacing w:before="120" w:after="120"/>
        <w:contextualSpacing w:val="0"/>
        <w:jc w:val="both"/>
        <w:rPr>
          <w:color w:val="590433" w:themeColor="accent6"/>
        </w:rPr>
      </w:pPr>
      <w:r>
        <w:t xml:space="preserve">Girls or boys will suffer a disadvantage connected to their sex </w:t>
      </w:r>
    </w:p>
    <w:p w:rsidR="00745DDD" w:rsidRPr="00CB087E" w:rsidRDefault="00745DDD" w:rsidP="007D5F1E">
      <w:pPr>
        <w:pStyle w:val="PolicyBullets"/>
        <w:spacing w:before="120" w:after="120"/>
        <w:contextualSpacing w:val="0"/>
        <w:jc w:val="both"/>
        <w:rPr>
          <w:color w:val="590433" w:themeColor="accent6"/>
        </w:rPr>
      </w:pPr>
      <w:r>
        <w:t>Girls or boys have needs that are different from the needs of the other sex</w:t>
      </w:r>
    </w:p>
    <w:p w:rsidR="00745DDD" w:rsidRDefault="00745DDD" w:rsidP="007D5F1E">
      <w:pPr>
        <w:pStyle w:val="PolicyBullets"/>
        <w:spacing w:before="120" w:after="120"/>
        <w:contextualSpacing w:val="0"/>
        <w:jc w:val="both"/>
      </w:pPr>
      <w:r>
        <w:t xml:space="preserve">Participation in an activity by girls or boys is disproportionately low </w:t>
      </w:r>
    </w:p>
    <w:p w:rsidR="00745DDD" w:rsidRDefault="00745DDD" w:rsidP="00BE1155">
      <w:pPr>
        <w:pStyle w:val="TSB-Level1Numbers"/>
        <w:ind w:left="1440" w:hanging="360"/>
      </w:pPr>
      <w:r>
        <w:t xml:space="preserve">The school will consider non-statutory exceptions on a case-by-case basis, and regularly review the impact of any separation to ascertain whether it remains lawful. </w:t>
      </w:r>
    </w:p>
    <w:p w:rsidR="00745DDD" w:rsidRDefault="00745DDD" w:rsidP="00BE1155">
      <w:pPr>
        <w:pStyle w:val="TSB-Level1Numbers"/>
        <w:ind w:left="1440" w:hanging="360"/>
      </w:pPr>
      <w:r>
        <w:t xml:space="preserve">Boys and girls will be offered an equal opportunity to undertake any activity in the school, e.g. in relation to technology lessons all pupils will be allowed to choose which skills they learn. </w:t>
      </w:r>
    </w:p>
    <w:p w:rsidR="00745DDD" w:rsidRDefault="00745DDD" w:rsidP="00BE1155">
      <w:pPr>
        <w:pStyle w:val="TSB-Level1Numbers"/>
        <w:ind w:left="1440" w:hanging="360"/>
      </w:pPr>
      <w:r>
        <w:t>Occasions where boys and girls are separated to be taught in single-sex classes will be documented and the separation justified to ensure parents, Ofsted and, where necessary, the wider community can understand the reasons behind segregation.</w:t>
      </w:r>
    </w:p>
    <w:p w:rsidR="00745DDD" w:rsidRDefault="00745DDD" w:rsidP="00BE1155">
      <w:pPr>
        <w:pStyle w:val="TSB-Level1Numbers"/>
        <w:ind w:left="1440" w:hanging="360"/>
      </w:pPr>
      <w:r>
        <w:t xml:space="preserve">Pupils’ age and stage of development will be taken into consideration before segregating sports teams </w:t>
      </w:r>
    </w:p>
    <w:p w:rsidR="00745DDD" w:rsidRDefault="00745DDD" w:rsidP="00BE1155">
      <w:pPr>
        <w:pStyle w:val="TSB-Level1Numbers"/>
        <w:ind w:left="1440" w:hanging="360"/>
      </w:pPr>
      <w:r>
        <w:t xml:space="preserve">Both sexes will have equal opportunities to participate in comparable sporting activities; where segregation is deemed necessary, the single-sex sports teams will receive the same quality and amount of resources. </w:t>
      </w:r>
    </w:p>
    <w:p w:rsidR="00745DDD" w:rsidRDefault="00745DDD" w:rsidP="00BE1155">
      <w:pPr>
        <w:pStyle w:val="Heading10"/>
      </w:pPr>
      <w:bookmarkStart w:id="19" w:name="_Race_and_ethnicity"/>
      <w:bookmarkStart w:id="20" w:name="d"/>
      <w:bookmarkEnd w:id="19"/>
      <w:r>
        <w:t>Race and ethnicity</w:t>
      </w:r>
    </w:p>
    <w:bookmarkEnd w:id="20"/>
    <w:p w:rsidR="00745DDD" w:rsidRDefault="00745DDD" w:rsidP="00BE1155">
      <w:pPr>
        <w:pStyle w:val="TSB-Level1Numbers"/>
        <w:ind w:left="1440" w:hanging="360"/>
      </w:pPr>
      <w:r>
        <w:t xml:space="preserve">We will ensure that pupils of all races and ethnicities (including those who have </w:t>
      </w:r>
      <w:r w:rsidR="000E253D">
        <w:t>EAL</w:t>
      </w:r>
      <w:r w:rsidR="00DA1957">
        <w:t>)</w:t>
      </w:r>
      <w:r>
        <w:t xml:space="preserve"> are not singled out for different and less favourable treatment from that </w:t>
      </w:r>
      <w:r>
        <w:lastRenderedPageBreak/>
        <w:t>given to other pupils, regularly reviewing our school practices to ensure that they are fair.</w:t>
      </w:r>
    </w:p>
    <w:p w:rsidR="00745DDD" w:rsidRDefault="00745DDD" w:rsidP="00BE1155">
      <w:pPr>
        <w:pStyle w:val="TSB-Level1Numbers"/>
        <w:ind w:left="1440" w:hanging="360"/>
      </w:pPr>
      <w:r>
        <w:t>We will not segregate pupils on the basis of their race or ethnicity, understanding that claims of ‘separate but equal’</w:t>
      </w:r>
      <w:r w:rsidR="00B864AD">
        <w:t xml:space="preserve"> will not be tolerated</w:t>
      </w:r>
      <w:r>
        <w:t xml:space="preserve">, and that such actions will always be viewed as direct discrimination. </w:t>
      </w:r>
    </w:p>
    <w:p w:rsidR="00745DDD" w:rsidRDefault="00745DDD" w:rsidP="00BE1155">
      <w:pPr>
        <w:pStyle w:val="TSB-Level1Numbers"/>
        <w:ind w:left="1440" w:hanging="360"/>
      </w:pPr>
      <w:r>
        <w:t>We may, however, take positive action</w:t>
      </w:r>
      <w:r w:rsidR="00231A0D">
        <w:t>, e.g. organising open days for pupils and families of a specific race that is under-represented,</w:t>
      </w:r>
      <w:r>
        <w:t xml:space="preserve"> to address the particular challenges affecting pupils of one racial or ethnic group, where this can be shown to be a proportionate way of dealing with such issues. </w:t>
      </w:r>
    </w:p>
    <w:p w:rsidR="00BF6A99" w:rsidRDefault="00BF6A99" w:rsidP="00BE1155">
      <w:pPr>
        <w:pStyle w:val="TSB-Level1Numbers"/>
        <w:ind w:left="1440" w:hanging="360"/>
      </w:pPr>
    </w:p>
    <w:p w:rsidR="00745DDD" w:rsidRDefault="00745DDD" w:rsidP="00BE1155">
      <w:pPr>
        <w:pStyle w:val="Heading10"/>
      </w:pPr>
      <w:bookmarkStart w:id="21" w:name="_Disability"/>
      <w:bookmarkStart w:id="22" w:name="e"/>
      <w:bookmarkEnd w:id="21"/>
      <w:r>
        <w:t>Disability</w:t>
      </w:r>
    </w:p>
    <w:bookmarkEnd w:id="22"/>
    <w:p w:rsidR="0024754B" w:rsidRDefault="00745DDD" w:rsidP="00BE1155">
      <w:pPr>
        <w:pStyle w:val="TSB-Level1Numbers"/>
        <w:ind w:left="1440" w:hanging="360"/>
      </w:pPr>
      <w:r>
        <w:t xml:space="preserve">We will ensure that pupils with disabilities are not singled out or treated less favourably than other pupils simply because they have a disability, </w:t>
      </w:r>
      <w:r w:rsidR="00777ED9">
        <w:t xml:space="preserve">which includes any mental health issue, </w:t>
      </w:r>
      <w:r>
        <w:t>regularly reviewing our school practices to ensure they are fair.</w:t>
      </w:r>
    </w:p>
    <w:p w:rsidR="00745DDD" w:rsidRDefault="00745DDD" w:rsidP="00BE1155">
      <w:pPr>
        <w:pStyle w:val="TSB-Level1Numbers"/>
        <w:ind w:left="1440" w:hanging="360"/>
      </w:pPr>
      <w:r>
        <w:t>We will ensure that we do not discriminate against pupils with a disability by implementing a rule for all pupils that could have an adverse effect on pupils with disabilities only (for example, making physical fitness a basis for admission</w:t>
      </w:r>
      <w:r w:rsidR="00777ED9">
        <w:t>, or asking all pupils to deliver a presentation, as this could be unfair towards pupils with anxiety</w:t>
      </w:r>
      <w:r>
        <w:t>), unless it is for a legitimate reason and is a proportionate way of achieving that legitimate aim.</w:t>
      </w:r>
    </w:p>
    <w:p w:rsidR="00745DDD" w:rsidRDefault="00745DDD" w:rsidP="00BE1155">
      <w:pPr>
        <w:pStyle w:val="TSB-Level1Numbers"/>
        <w:ind w:left="1440" w:hanging="360"/>
      </w:pPr>
      <w:r>
        <w:t>We will ensure that we do not discriminate against pupils with disabilities because of something which is a consequence of their disability (</w:t>
      </w:r>
      <w:r>
        <w:rPr>
          <w:sz w:val="23"/>
          <w:szCs w:val="23"/>
        </w:rPr>
        <w:t>for example, by not allowing a pupil on crutches outside at break time because it would take too long for him/her to get in and out)</w:t>
      </w:r>
      <w:r>
        <w:t>, unless it is for a legitimate reason and is a proportionate way of achieving that legitimate aim.</w:t>
      </w:r>
    </w:p>
    <w:p w:rsidR="00745DDD" w:rsidRDefault="00745DDD" w:rsidP="00BE1155">
      <w:pPr>
        <w:pStyle w:val="TSB-Level1Numbers"/>
        <w:ind w:left="1440" w:hanging="360"/>
      </w:pPr>
      <w:r>
        <w:t xml:space="preserve">We will make any reasonable adjustments, and provide any auxiliary aids, necessary to ensure the full inclusion of pupils with disabilities, especially where the </w:t>
      </w:r>
      <w:r w:rsidR="009D1799">
        <w:t>p</w:t>
      </w:r>
      <w:r w:rsidR="007C7869">
        <w:t>upil</w:t>
      </w:r>
      <w:r>
        <w:t xml:space="preserve"> also has SEND but does not have a SEND statement or EHC plan. </w:t>
      </w:r>
    </w:p>
    <w:p w:rsidR="00745DDD" w:rsidRDefault="00745DDD" w:rsidP="00BE1155">
      <w:pPr>
        <w:pStyle w:val="TSB-Level1Numbers"/>
        <w:ind w:left="1440" w:hanging="360"/>
      </w:pPr>
      <w:r>
        <w:t xml:space="preserve">We will meet our duty to undertake accessibility planning for pupils with disabilities and ensure that an </w:t>
      </w:r>
      <w:r w:rsidR="00B864AD" w:rsidRPr="002A0E4A">
        <w:t>A</w:t>
      </w:r>
      <w:r w:rsidRPr="002A0E4A">
        <w:t xml:space="preserve">ccessibility </w:t>
      </w:r>
      <w:r w:rsidR="00B864AD" w:rsidRPr="002A0E4A">
        <w:t>P</w:t>
      </w:r>
      <w:r w:rsidRPr="002A0E4A">
        <w:t xml:space="preserve">lan </w:t>
      </w:r>
      <w:r>
        <w:t xml:space="preserve">is implemented and reviewed where necessary.  </w:t>
      </w:r>
    </w:p>
    <w:p w:rsidR="00745DDD" w:rsidRDefault="00745DDD" w:rsidP="00BE1155">
      <w:pPr>
        <w:pStyle w:val="TSB-Level1Numbers"/>
        <w:ind w:left="1440" w:hanging="360"/>
      </w:pPr>
      <w:r>
        <w:t xml:space="preserve">The school </w:t>
      </w:r>
      <w:r w:rsidR="001F0B4F">
        <w:t>adheres</w:t>
      </w:r>
      <w:r>
        <w:t xml:space="preserve"> </w:t>
      </w:r>
      <w:r w:rsidR="001F0B4F">
        <w:t>to our</w:t>
      </w:r>
      <w:r>
        <w:t xml:space="preserve"> </w:t>
      </w:r>
      <w:r w:rsidRPr="002A0E4A">
        <w:t xml:space="preserve">SEND Policy </w:t>
      </w:r>
      <w:r>
        <w:t>containing further information addressing equal opportunities for pupils with SEND.</w:t>
      </w:r>
    </w:p>
    <w:p w:rsidR="00745DDD" w:rsidRDefault="00745DDD" w:rsidP="00BE1155">
      <w:pPr>
        <w:pStyle w:val="Heading10"/>
      </w:pPr>
      <w:bookmarkStart w:id="23" w:name="_Religion_and_belief"/>
      <w:bookmarkStart w:id="24" w:name="f"/>
      <w:bookmarkEnd w:id="23"/>
      <w:r>
        <w:t>Religion and belief</w:t>
      </w:r>
    </w:p>
    <w:bookmarkEnd w:id="24"/>
    <w:p w:rsidR="00745DDD" w:rsidRDefault="00745DDD" w:rsidP="00BE1155">
      <w:pPr>
        <w:pStyle w:val="TSB-Level1Numbers"/>
        <w:ind w:left="1440" w:hanging="360"/>
      </w:pPr>
      <w:r>
        <w:t xml:space="preserve">We will ensure that pupils are not singled out or treated less favourably because of their religion or belief, regularly reviewing our school practices to ensure that they are fair. </w:t>
      </w:r>
    </w:p>
    <w:p w:rsidR="00366EF2" w:rsidRDefault="00FE02FB" w:rsidP="00BE1155">
      <w:pPr>
        <w:pStyle w:val="TSB-Level1Numbers"/>
        <w:ind w:left="1440" w:hanging="360"/>
      </w:pPr>
      <w:r>
        <w:t xml:space="preserve">The school will liaise with local religious leaders of all faiths to inform the amount of leave pupils will be granted in relation to religious observance. </w:t>
      </w:r>
      <w:r w:rsidR="00366EF2">
        <w:t xml:space="preserve"> </w:t>
      </w:r>
    </w:p>
    <w:p w:rsidR="00745DDD" w:rsidRDefault="00745DDD" w:rsidP="00BE1155">
      <w:pPr>
        <w:pStyle w:val="Heading10"/>
      </w:pPr>
      <w:bookmarkStart w:id="25" w:name="_Sexual_orientation"/>
      <w:bookmarkStart w:id="26" w:name="g"/>
      <w:bookmarkEnd w:id="25"/>
      <w:r>
        <w:lastRenderedPageBreak/>
        <w:t>Sexual orientation</w:t>
      </w:r>
    </w:p>
    <w:bookmarkEnd w:id="26"/>
    <w:p w:rsidR="00745DDD" w:rsidRDefault="00745DDD" w:rsidP="00BE1155">
      <w:pPr>
        <w:pStyle w:val="TSB-Level1Numbers"/>
        <w:ind w:left="1440" w:hanging="360"/>
      </w:pPr>
      <w:r>
        <w:t>We will ensure that all gay, lesbian and bi-sexual pupils, or the children of gay, lesbian or bi-sexual parents, are not singled out for different or less favourable treatment from that given to other pupils, regularly reviewing our school practices to ensure that they are fair.</w:t>
      </w:r>
    </w:p>
    <w:p w:rsidR="00745DDD" w:rsidRPr="008725A4" w:rsidRDefault="00745DDD" w:rsidP="00BE1155">
      <w:pPr>
        <w:pStyle w:val="TSB-Level1Numbers"/>
        <w:ind w:left="1440" w:hanging="360"/>
        <w:rPr>
          <w:b/>
        </w:rPr>
      </w:pPr>
      <w:r>
        <w:t xml:space="preserve">We will ensure that any religious beliefs with regards to sexual orientation are taught to pupils in an educational context, in a manner that is not prejudicial or discriminatory. </w:t>
      </w:r>
      <w:r>
        <w:rPr>
          <w:b/>
          <w:color w:val="590433" w:themeColor="accent6"/>
        </w:rPr>
        <w:t xml:space="preserve"> </w:t>
      </w:r>
    </w:p>
    <w:p w:rsidR="0042753D" w:rsidRPr="00D4528F" w:rsidRDefault="0042753D" w:rsidP="00BE1155">
      <w:pPr>
        <w:pStyle w:val="TSB-Level1Numbers"/>
        <w:ind w:left="1440" w:hanging="360"/>
        <w:rPr>
          <w:b/>
        </w:rPr>
      </w:pPr>
      <w:r w:rsidRPr="00D4528F">
        <w:t>RS</w:t>
      </w:r>
      <w:r w:rsidR="00050CFB">
        <w:t>H</w:t>
      </w:r>
      <w:r w:rsidRPr="00D4528F">
        <w:t xml:space="preserve">E lessons will </w:t>
      </w:r>
      <w:r w:rsidR="00942A7F" w:rsidRPr="00D4528F">
        <w:t>be taught in accordance with guidance from Liverpool Archdiocese through ‘</w:t>
      </w:r>
      <w:r w:rsidR="00050CFB">
        <w:t xml:space="preserve">A </w:t>
      </w:r>
      <w:r w:rsidR="00942A7F" w:rsidRPr="00D4528F">
        <w:t>Journey in Love’</w:t>
      </w:r>
    </w:p>
    <w:p w:rsidR="00745DDD" w:rsidRPr="0082639A" w:rsidRDefault="00745DDD" w:rsidP="00BE1155">
      <w:pPr>
        <w:pStyle w:val="TSB-Level1Numbers"/>
        <w:ind w:left="1440" w:hanging="360"/>
        <w:rPr>
          <w:b/>
        </w:rPr>
      </w:pPr>
      <w:r>
        <w:t xml:space="preserve">We will ensure that there is a designated safe space within our school where pupils can discuss issues of sexual orientation without fear of discrimination.  </w:t>
      </w:r>
    </w:p>
    <w:p w:rsidR="00745DDD" w:rsidRDefault="00745DDD" w:rsidP="00BE1155">
      <w:pPr>
        <w:pStyle w:val="Heading10"/>
      </w:pPr>
      <w:bookmarkStart w:id="27" w:name="_Gender_reassignment"/>
      <w:bookmarkStart w:id="28" w:name="_Pregnancy_and_maternity"/>
      <w:bookmarkStart w:id="29" w:name="_Looked_after_children"/>
      <w:bookmarkStart w:id="30" w:name="j"/>
      <w:bookmarkEnd w:id="27"/>
      <w:bookmarkEnd w:id="28"/>
      <w:bookmarkEnd w:id="29"/>
      <w:r>
        <w:t>Looked after children</w:t>
      </w:r>
      <w:r w:rsidR="000A04F3">
        <w:t xml:space="preserve"> (LAC)</w:t>
      </w:r>
    </w:p>
    <w:bookmarkEnd w:id="30"/>
    <w:p w:rsidR="00745DDD" w:rsidRPr="00942A7F" w:rsidRDefault="00745DDD" w:rsidP="00BE1155">
      <w:pPr>
        <w:pStyle w:val="TSB-Level1Numbers"/>
        <w:ind w:left="1440" w:hanging="360"/>
      </w:pPr>
      <w:r>
        <w:t xml:space="preserve">LAC, and previously </w:t>
      </w:r>
      <w:r w:rsidR="000A04F3">
        <w:t>LAC</w:t>
      </w:r>
      <w:r>
        <w:t xml:space="preserve"> (PLAC), will be given the highest priority for admissions, as per the requirements of our </w:t>
      </w:r>
      <w:r w:rsidRPr="00942A7F">
        <w:t xml:space="preserve">Admissions Policy. </w:t>
      </w:r>
    </w:p>
    <w:p w:rsidR="00745DDD" w:rsidRDefault="00745DDD" w:rsidP="00BE1155">
      <w:pPr>
        <w:pStyle w:val="TSB-Level1Numbers"/>
        <w:ind w:left="1440" w:hanging="360"/>
      </w:pPr>
      <w:r>
        <w:t xml:space="preserve">We will ensure that pupils are not singled out or treated less favourably because they are looked after, or have previously been looked after, by the state. </w:t>
      </w:r>
    </w:p>
    <w:p w:rsidR="00745DDD" w:rsidRDefault="00745DDD" w:rsidP="00BE1155">
      <w:pPr>
        <w:pStyle w:val="TSB-Level1Numbers"/>
        <w:ind w:left="1440" w:hanging="360"/>
      </w:pPr>
      <w:r>
        <w:t xml:space="preserve">A personal education plan will be created, and implemented, for all LAC and PLAC, to ensure that their education and development needs are fully covered, including appropriate transition and catch-up support to ensure that they do not fall behind.  </w:t>
      </w:r>
    </w:p>
    <w:p w:rsidR="00745DDD" w:rsidRDefault="00745DDD" w:rsidP="00BE1155">
      <w:pPr>
        <w:pStyle w:val="TSB-Level1Numbers"/>
        <w:ind w:left="1440" w:hanging="360"/>
      </w:pPr>
      <w:r>
        <w:t xml:space="preserve">We will ensure that any SEND that a LAC or PLAC has, are duly </w:t>
      </w:r>
      <w:proofErr w:type="gramStart"/>
      <w:r>
        <w:t>taken into account</w:t>
      </w:r>
      <w:proofErr w:type="gramEnd"/>
      <w:r>
        <w:t xml:space="preserve"> and addressed, whether this is with or without a SEND statement or EHC plan. </w:t>
      </w:r>
    </w:p>
    <w:p w:rsidR="00D4528F" w:rsidRPr="00D4528F" w:rsidRDefault="00745DDD" w:rsidP="00BE1155">
      <w:pPr>
        <w:pStyle w:val="Heading10"/>
      </w:pPr>
      <w:bookmarkStart w:id="31" w:name="_The_curriculum"/>
      <w:bookmarkStart w:id="32" w:name="k"/>
      <w:bookmarkEnd w:id="31"/>
      <w:r w:rsidRPr="009301ED">
        <w:t>The curriculum</w:t>
      </w:r>
    </w:p>
    <w:bookmarkEnd w:id="32"/>
    <w:p w:rsidR="00D4528F" w:rsidRPr="00D4528F" w:rsidRDefault="00D4528F" w:rsidP="00BE1155">
      <w:pPr>
        <w:pStyle w:val="TSB-Level1Numbers"/>
        <w:ind w:left="1440" w:hanging="360"/>
      </w:pPr>
      <w:r w:rsidRPr="00D4528F">
        <w:t>At St. Christopher's Catholic Primary School, our aim is to ensure our children receive a broad and balanced curriculum which is creative, engaging and fun. Our school Mission Statement is ‘</w:t>
      </w:r>
      <w:r w:rsidRPr="00D4528F">
        <w:rPr>
          <w:b/>
        </w:rPr>
        <w:t>Caring, Learning, Inspiring</w:t>
      </w:r>
      <w:r w:rsidRPr="00D4528F">
        <w:t>.’ And we try to live this out in all that we do. We aim to develop the whole child - academically, artistically, physically, spiritually, morally, socially and culturally.</w:t>
      </w:r>
    </w:p>
    <w:p w:rsidR="00745DDD" w:rsidRDefault="00942A7F" w:rsidP="00BE1155">
      <w:pPr>
        <w:pStyle w:val="TSB-Level1Numbers"/>
        <w:ind w:left="1440" w:hanging="360"/>
      </w:pPr>
      <w:r>
        <w:t>We will ensure</w:t>
      </w:r>
      <w:r w:rsidR="00745DDD">
        <w:t xml:space="preserve"> that the curriculum is as balanced as possible, and delivered in such a way </w:t>
      </w:r>
      <w:r w:rsidR="00DA1957">
        <w:t xml:space="preserve">that prevents </w:t>
      </w:r>
      <w:r w:rsidR="00745DDD">
        <w:t xml:space="preserve">discrimination, and the promotion of prejudicial stereotypes. </w:t>
      </w:r>
    </w:p>
    <w:p w:rsidR="00745DDD" w:rsidRDefault="00745DDD" w:rsidP="00BE1155">
      <w:pPr>
        <w:pStyle w:val="TSB-Level1Numbers"/>
        <w:ind w:left="1440" w:hanging="360"/>
      </w:pPr>
      <w:r>
        <w:t xml:space="preserve">The observation of inclusive teaching strategies is a key aspect of the </w:t>
      </w:r>
      <w:r w:rsidR="000C162E">
        <w:t>SLT</w:t>
      </w:r>
      <w:r>
        <w:t>’s programme of monitoring.</w:t>
      </w:r>
    </w:p>
    <w:p w:rsidR="00745DDD" w:rsidRDefault="00745DDD" w:rsidP="00BE1155">
      <w:pPr>
        <w:pStyle w:val="TSB-Level1Numbers"/>
        <w:ind w:left="1440" w:hanging="360"/>
      </w:pPr>
      <w:r w:rsidRPr="009E5FB6">
        <w:t>We</w:t>
      </w:r>
      <w:r>
        <w:t xml:space="preserve"> will respect the right of parents to withdraw their child from </w:t>
      </w:r>
      <w:r w:rsidR="00050CFB">
        <w:t>the non-statutory element of Sex Education</w:t>
      </w:r>
      <w:r>
        <w:t>.</w:t>
      </w:r>
    </w:p>
    <w:p w:rsidR="00745DDD" w:rsidRDefault="00745DDD" w:rsidP="00BE1155">
      <w:pPr>
        <w:pStyle w:val="Heading10"/>
      </w:pPr>
      <w:bookmarkStart w:id="33" w:name="_Promoting_inclusion"/>
      <w:bookmarkStart w:id="34" w:name="l"/>
      <w:bookmarkEnd w:id="33"/>
      <w:r>
        <w:t>Promoting inclusion</w:t>
      </w:r>
    </w:p>
    <w:bookmarkEnd w:id="34"/>
    <w:p w:rsidR="00745DDD" w:rsidRDefault="00745DDD" w:rsidP="00BE1155">
      <w:pPr>
        <w:pStyle w:val="TSB-Level1Numbers"/>
        <w:ind w:left="1440" w:hanging="360"/>
      </w:pPr>
      <w:r>
        <w:t>We will promote inclusion and equality at our school through:</w:t>
      </w:r>
    </w:p>
    <w:p w:rsidR="00745DDD" w:rsidRDefault="00745DDD" w:rsidP="00BE1155">
      <w:pPr>
        <w:pStyle w:val="TSB-Level1Numbers"/>
        <w:numPr>
          <w:ilvl w:val="1"/>
          <w:numId w:val="10"/>
        </w:numPr>
      </w:pPr>
      <w:r>
        <w:lastRenderedPageBreak/>
        <w:t xml:space="preserve">Ensuring that pupils are called by their preferred names, </w:t>
      </w:r>
      <w:proofErr w:type="gramStart"/>
      <w:r>
        <w:t>taking into account</w:t>
      </w:r>
      <w:proofErr w:type="gramEnd"/>
      <w:r>
        <w:t xml:space="preserve"> the correct spelling, structure and pronunciation.  </w:t>
      </w:r>
    </w:p>
    <w:p w:rsidR="00745DDD" w:rsidRDefault="00745DDD" w:rsidP="00BE1155">
      <w:pPr>
        <w:pStyle w:val="TSB-Level1Numbers"/>
        <w:numPr>
          <w:ilvl w:val="1"/>
          <w:numId w:val="10"/>
        </w:numPr>
      </w:pPr>
      <w:r>
        <w:t>Ensuring, as far a</w:t>
      </w:r>
      <w:r w:rsidR="00FB10EC">
        <w:t>s possible, that our governors</w:t>
      </w:r>
      <w:r>
        <w:t xml:space="preserve"> and staff reflect the full diversity of our local community. </w:t>
      </w:r>
    </w:p>
    <w:p w:rsidR="00745DDD" w:rsidRDefault="00745DDD" w:rsidP="00BE1155">
      <w:pPr>
        <w:pStyle w:val="TSB-Level1Numbers"/>
        <w:numPr>
          <w:ilvl w:val="1"/>
          <w:numId w:val="10"/>
        </w:numPr>
      </w:pPr>
      <w:r>
        <w:t xml:space="preserve">Providing an environment where prejudiced assumptions, attitudes and behaviours are continually challenged. </w:t>
      </w:r>
    </w:p>
    <w:p w:rsidR="00745DDD" w:rsidRDefault="00745DDD" w:rsidP="00BE1155">
      <w:pPr>
        <w:pStyle w:val="TSB-Level1Numbers"/>
        <w:numPr>
          <w:ilvl w:val="1"/>
          <w:numId w:val="10"/>
        </w:numPr>
      </w:pPr>
      <w:r>
        <w:t xml:space="preserve">Instilling in pupils an awareness of prejudice, giving them confidence that it can, and must, be eradicated. </w:t>
      </w:r>
    </w:p>
    <w:p w:rsidR="00745DDD" w:rsidRDefault="00745DDD" w:rsidP="00BE1155">
      <w:pPr>
        <w:pStyle w:val="TSB-Level1Numbers"/>
        <w:numPr>
          <w:ilvl w:val="1"/>
          <w:numId w:val="10"/>
        </w:numPr>
      </w:pPr>
      <w:r>
        <w:t xml:space="preserve">Providing a variety of educational and residential visits </w:t>
      </w:r>
      <w:r w:rsidR="000C162E">
        <w:t>that</w:t>
      </w:r>
      <w:r>
        <w:t xml:space="preserve"> expose pupils to a wide range of cultural experiences.</w:t>
      </w:r>
    </w:p>
    <w:p w:rsidR="009D6549" w:rsidRDefault="009D6549" w:rsidP="00BE1155">
      <w:pPr>
        <w:pStyle w:val="TSB-Level1Numbers"/>
        <w:numPr>
          <w:ilvl w:val="1"/>
          <w:numId w:val="10"/>
        </w:numPr>
      </w:pPr>
      <w:r>
        <w:t>Ensuring equal access to opportunities, such as extra-curricular activities and the curriculum.</w:t>
      </w:r>
    </w:p>
    <w:p w:rsidR="00745DDD" w:rsidRDefault="00745DDD" w:rsidP="00BE1155">
      <w:pPr>
        <w:pStyle w:val="TSB-Level1Numbers"/>
        <w:numPr>
          <w:ilvl w:val="1"/>
          <w:numId w:val="10"/>
        </w:numPr>
      </w:pPr>
      <w:r>
        <w:t xml:space="preserve">Taking care in the use of language and the choice of resources, so that teaching and non-teaching staff avoid reinforcing stereotypical views of society. </w:t>
      </w:r>
    </w:p>
    <w:p w:rsidR="00745DDD" w:rsidRDefault="00745DDD" w:rsidP="00BE1155">
      <w:pPr>
        <w:pStyle w:val="TSB-Level1Numbers"/>
        <w:numPr>
          <w:ilvl w:val="1"/>
          <w:numId w:val="10"/>
        </w:numPr>
      </w:pPr>
      <w:r>
        <w:t>Valuing the cultural experiences and contributions of all pupils, regardless of any protected characteristic that they may have.</w:t>
      </w:r>
    </w:p>
    <w:p w:rsidR="00745DDD" w:rsidRDefault="00745DDD" w:rsidP="00BE1155">
      <w:pPr>
        <w:pStyle w:val="TSB-Level1Numbers"/>
        <w:numPr>
          <w:ilvl w:val="1"/>
          <w:numId w:val="10"/>
        </w:numPr>
      </w:pPr>
      <w:r>
        <w:t>Communicating our policy to parents to gain their understanding, agreement and support for its provisions.</w:t>
      </w:r>
    </w:p>
    <w:p w:rsidR="00745DDD" w:rsidRDefault="00745DDD" w:rsidP="00BE1155">
      <w:pPr>
        <w:pStyle w:val="TSB-Level1Numbers"/>
        <w:numPr>
          <w:ilvl w:val="1"/>
          <w:numId w:val="10"/>
        </w:numPr>
      </w:pPr>
      <w:r>
        <w:t>Discussing equality issues as an agenda item for the school council.</w:t>
      </w:r>
    </w:p>
    <w:p w:rsidR="009D6549" w:rsidRDefault="009D6549" w:rsidP="00BE1155">
      <w:pPr>
        <w:pStyle w:val="TSB-Level1Numbers"/>
        <w:numPr>
          <w:ilvl w:val="1"/>
          <w:numId w:val="10"/>
        </w:numPr>
      </w:pPr>
      <w:r>
        <w:t>Promoting equality of opportunity within the wider society.</w:t>
      </w:r>
    </w:p>
    <w:p w:rsidR="00745DDD" w:rsidRDefault="00745DDD" w:rsidP="00BE1155">
      <w:pPr>
        <w:pStyle w:val="Heading10"/>
      </w:pPr>
      <w:bookmarkStart w:id="35" w:name="_Supporting_pupils_with"/>
      <w:bookmarkStart w:id="36" w:name="m"/>
      <w:bookmarkEnd w:id="35"/>
      <w:r>
        <w:t>Supporting pupils with medical conditions</w:t>
      </w:r>
    </w:p>
    <w:bookmarkEnd w:id="36"/>
    <w:p w:rsidR="00745DDD" w:rsidRDefault="00745DDD" w:rsidP="00BE1155">
      <w:pPr>
        <w:pStyle w:val="TSB-Level1Numbers"/>
        <w:ind w:left="1440" w:hanging="360"/>
      </w:pPr>
      <w:r>
        <w:t>We will ensure that any medical conditions related to a pupil with a protected characteristic is fully supported in line with our</w:t>
      </w:r>
      <w:r w:rsidRPr="00471D25">
        <w:rPr>
          <w:b/>
          <w:color w:val="FF0000"/>
        </w:rPr>
        <w:t xml:space="preserve"> </w:t>
      </w:r>
      <w:r w:rsidRPr="002E51A0">
        <w:t xml:space="preserve">Supporting Pupils with Medical Conditions Policy. </w:t>
      </w:r>
    </w:p>
    <w:p w:rsidR="00745DDD" w:rsidRDefault="00745DDD" w:rsidP="00BE1155">
      <w:pPr>
        <w:pStyle w:val="Heading10"/>
      </w:pPr>
      <w:bookmarkStart w:id="37" w:name="_Pupils_that_have"/>
      <w:bookmarkStart w:id="38" w:name="s"/>
      <w:bookmarkEnd w:id="37"/>
      <w:r>
        <w:t>Pupils that have left school</w:t>
      </w:r>
    </w:p>
    <w:bookmarkEnd w:id="38"/>
    <w:p w:rsidR="00745DDD" w:rsidRPr="00A460F3" w:rsidRDefault="00745DDD" w:rsidP="00BE1155">
      <w:pPr>
        <w:pStyle w:val="TSB-Level1Numbers"/>
        <w:ind w:left="1440" w:hanging="360"/>
      </w:pPr>
      <w:r>
        <w:t xml:space="preserve">Our </w:t>
      </w:r>
      <w:r w:rsidR="00DA1957">
        <w:t>responsibility</w:t>
      </w:r>
      <w:r>
        <w:t xml:space="preserve"> not to discriminate, harass or victimise does not end when a pupil has left school</w:t>
      </w:r>
      <w:r w:rsidR="00A80B46">
        <w:t>. It</w:t>
      </w:r>
      <w:r>
        <w:t xml:space="preserve"> will continue to apply with regards to subsequent actions related to our previous relationship with the pupil, such as the provision of references.</w:t>
      </w:r>
    </w:p>
    <w:p w:rsidR="00745DDD" w:rsidRDefault="00745DDD" w:rsidP="00BE1155">
      <w:pPr>
        <w:pStyle w:val="Heading10"/>
      </w:pPr>
      <w:bookmarkStart w:id="39" w:name="_The_Public_Sector"/>
      <w:bookmarkStart w:id="40" w:name="_Bullying_and_discrimination"/>
      <w:bookmarkStart w:id="41" w:name="o"/>
      <w:bookmarkEnd w:id="39"/>
      <w:bookmarkEnd w:id="40"/>
      <w:r>
        <w:t>Bullying and discrimination</w:t>
      </w:r>
    </w:p>
    <w:bookmarkEnd w:id="41"/>
    <w:p w:rsidR="00745DDD" w:rsidRDefault="00745DDD" w:rsidP="00BE1155">
      <w:pPr>
        <w:pStyle w:val="TSB-Level1Numbers"/>
        <w:ind w:left="1440" w:hanging="360"/>
      </w:pPr>
      <w:r>
        <w:t xml:space="preserve">Our </w:t>
      </w:r>
      <w:r w:rsidRPr="00CA5289">
        <w:t xml:space="preserve">Anti-bullying Policy </w:t>
      </w:r>
      <w:r>
        <w:t xml:space="preserve">will be used in conjunction with this policy in order to prevent, and effectively deal with, any discriminatory incidents. </w:t>
      </w:r>
    </w:p>
    <w:p w:rsidR="00745DDD" w:rsidRPr="00CA5289" w:rsidRDefault="00745DDD" w:rsidP="00BE1155">
      <w:pPr>
        <w:pStyle w:val="TSB-Level1Numbers"/>
        <w:ind w:left="1440" w:hanging="360"/>
      </w:pPr>
      <w:r>
        <w:t>Any incidents of a child protection or safeguarding nature will be reported, recorded and dealt with in line with the process in</w:t>
      </w:r>
      <w:r w:rsidRPr="00034CED">
        <w:t xml:space="preserve"> our </w:t>
      </w:r>
      <w:r w:rsidRPr="00CA5289">
        <w:t>Child Protection and Safeguarding Policy.</w:t>
      </w:r>
    </w:p>
    <w:p w:rsidR="00745DDD" w:rsidRDefault="00745DDD" w:rsidP="00BE1155">
      <w:pPr>
        <w:pStyle w:val="TSB-Level1Numbers"/>
        <w:ind w:left="1440" w:hanging="360"/>
      </w:pPr>
      <w:r>
        <w:t>It the</w:t>
      </w:r>
      <w:r w:rsidR="000013E6">
        <w:t xml:space="preserve"> responsibility of the</w:t>
      </w:r>
      <w:r>
        <w:t xml:space="preserve"> </w:t>
      </w:r>
      <w:r w:rsidRPr="00CA5289">
        <w:t>headteacher t</w:t>
      </w:r>
      <w:r>
        <w:t>o decide whether it is appropriate to notify social services, and/or the police, of any incident.</w:t>
      </w:r>
    </w:p>
    <w:p w:rsidR="00745DDD" w:rsidRPr="00CA5289" w:rsidRDefault="00745DDD" w:rsidP="00BE1155">
      <w:pPr>
        <w:pStyle w:val="TSB-Level1Numbers"/>
        <w:ind w:left="1440" w:hanging="360"/>
      </w:pPr>
      <w:r>
        <w:lastRenderedPageBreak/>
        <w:t xml:space="preserve">Concerns with regards to the handling of bullying and discrimination incidents will be dealt with via the procedures outlined </w:t>
      </w:r>
      <w:r w:rsidRPr="00CA5289">
        <w:t xml:space="preserve">in our Complaints </w:t>
      </w:r>
      <w:r w:rsidR="00DA1957" w:rsidRPr="00CA5289">
        <w:t xml:space="preserve">Procedures </w:t>
      </w:r>
      <w:r w:rsidRPr="00CA5289">
        <w:t xml:space="preserve">Policy.  </w:t>
      </w:r>
    </w:p>
    <w:p w:rsidR="00745DDD" w:rsidRDefault="00745DDD" w:rsidP="00BE1155">
      <w:pPr>
        <w:pStyle w:val="Heading10"/>
      </w:pPr>
      <w:bookmarkStart w:id="42" w:name="_Staff_training"/>
      <w:bookmarkStart w:id="43" w:name="p"/>
      <w:bookmarkEnd w:id="42"/>
      <w:r>
        <w:t>Staff training</w:t>
      </w:r>
    </w:p>
    <w:bookmarkEnd w:id="43"/>
    <w:p w:rsidR="00745DDD" w:rsidRDefault="00745DDD" w:rsidP="00BE1155">
      <w:pPr>
        <w:pStyle w:val="TSB-Level1Numbers"/>
        <w:ind w:left="1440" w:hanging="360"/>
      </w:pPr>
      <w:r>
        <w:t>New staff will receive relevant training on the provisions</w:t>
      </w:r>
      <w:r w:rsidR="00CC42A2">
        <w:t xml:space="preserve"> of this policy during their </w:t>
      </w:r>
      <w:r>
        <w:t>induction.</w:t>
      </w:r>
    </w:p>
    <w:p w:rsidR="009D6549" w:rsidRDefault="00CC42A2" w:rsidP="00BE1155">
      <w:pPr>
        <w:pStyle w:val="TSB-Level1Numbers"/>
        <w:ind w:left="1440" w:hanging="360"/>
      </w:pPr>
      <w:r>
        <w:t xml:space="preserve">Whole-school staff training </w:t>
      </w:r>
      <w:r w:rsidR="009D6549">
        <w:t xml:space="preserve">will be delivered </w:t>
      </w:r>
      <w:r w:rsidR="009D6549" w:rsidRPr="00CC42A2">
        <w:t xml:space="preserve">in-house </w:t>
      </w:r>
      <w:r w:rsidR="009D6549">
        <w:t>on a</w:t>
      </w:r>
      <w:r>
        <w:t>n annual</w:t>
      </w:r>
      <w:r w:rsidR="009D6549">
        <w:t xml:space="preserve"> basis</w:t>
      </w:r>
      <w:r>
        <w:t xml:space="preserve"> (or more regularly if required)</w:t>
      </w:r>
      <w:r w:rsidR="009D6549">
        <w:t>.</w:t>
      </w:r>
    </w:p>
    <w:p w:rsidR="00745DDD" w:rsidRDefault="009D6549" w:rsidP="00BE1155">
      <w:pPr>
        <w:pStyle w:val="TSB-Level1Numbers"/>
        <w:ind w:left="1440" w:hanging="360"/>
      </w:pPr>
      <w:r>
        <w:t>Staff</w:t>
      </w:r>
      <w:r w:rsidR="00745DDD">
        <w:t xml:space="preserve"> will receive the appropriate equalities training</w:t>
      </w:r>
      <w:r>
        <w:t xml:space="preserve"> that will</w:t>
      </w:r>
      <w:r w:rsidR="00745DDD">
        <w:t>:</w:t>
      </w:r>
    </w:p>
    <w:p w:rsidR="00745DDD" w:rsidRPr="00221B9F" w:rsidRDefault="00745DDD" w:rsidP="007D5F1E">
      <w:pPr>
        <w:pStyle w:val="PolicyBullets"/>
        <w:spacing w:before="120" w:after="120"/>
        <w:contextualSpacing w:val="0"/>
        <w:jc w:val="both"/>
      </w:pPr>
      <w:r w:rsidRPr="00221B9F">
        <w:t>Ensure all staff are aware of, and comply with, current equalities legislation and government recommendations.</w:t>
      </w:r>
    </w:p>
    <w:p w:rsidR="00745DDD" w:rsidRPr="00221B9F" w:rsidRDefault="00745DDD" w:rsidP="007D5F1E">
      <w:pPr>
        <w:pStyle w:val="PolicyBullets"/>
        <w:spacing w:before="120" w:after="120"/>
        <w:contextualSpacing w:val="0"/>
        <w:jc w:val="both"/>
      </w:pPr>
      <w:r w:rsidRPr="00221B9F">
        <w:t xml:space="preserve">Ensure all staff are aware of their responsibilities and how they can support pupils with protected characteristics. </w:t>
      </w:r>
    </w:p>
    <w:p w:rsidR="00745DDD" w:rsidRPr="00221B9F" w:rsidRDefault="00745DDD" w:rsidP="007D5F1E">
      <w:pPr>
        <w:pStyle w:val="PolicyBullets"/>
        <w:spacing w:before="120" w:after="120"/>
        <w:contextualSpacing w:val="0"/>
        <w:jc w:val="both"/>
      </w:pPr>
      <w:r w:rsidRPr="00221B9F">
        <w:t>Provide support for teachers to effectively manage any discrimination towards pupils with protected characteristics.</w:t>
      </w:r>
    </w:p>
    <w:p w:rsidR="00745DDD" w:rsidRPr="00221B9F" w:rsidRDefault="00745DDD" w:rsidP="007D5F1E">
      <w:pPr>
        <w:pStyle w:val="PolicyBullets"/>
        <w:spacing w:before="120" w:after="120"/>
        <w:contextualSpacing w:val="0"/>
        <w:jc w:val="both"/>
      </w:pPr>
      <w:r w:rsidRPr="00221B9F">
        <w:t>Provide up-to-date information on the terms, concepts and current understandings relating to each of the protected characteristics.</w:t>
      </w:r>
    </w:p>
    <w:p w:rsidR="00745DDD" w:rsidRPr="00221B9F" w:rsidRDefault="00745DDD" w:rsidP="007D5F1E">
      <w:pPr>
        <w:pStyle w:val="PolicyBullets"/>
        <w:spacing w:before="120" w:after="120"/>
        <w:contextualSpacing w:val="0"/>
        <w:jc w:val="both"/>
      </w:pPr>
      <w:r w:rsidRPr="00221B9F">
        <w:t xml:space="preserve">Develop appropriate strategies for communication between parents, educators and pupils about any issues related to a protected characteristic. </w:t>
      </w:r>
    </w:p>
    <w:p w:rsidR="00745DDD" w:rsidRPr="00221B9F" w:rsidRDefault="00745DDD" w:rsidP="007D5F1E">
      <w:pPr>
        <w:pStyle w:val="PolicyBullets"/>
        <w:spacing w:before="120" w:after="120"/>
        <w:contextualSpacing w:val="0"/>
        <w:jc w:val="both"/>
      </w:pPr>
      <w:r w:rsidRPr="00221B9F">
        <w:t xml:space="preserve">Ensure that the school is aware of, and participates in, </w:t>
      </w:r>
      <w:r w:rsidR="001E4815">
        <w:t>relevant awareness days</w:t>
      </w:r>
      <w:r w:rsidR="00050CFB">
        <w:t>.</w:t>
      </w:r>
    </w:p>
    <w:p w:rsidR="00745DDD" w:rsidRDefault="007D5F1E" w:rsidP="00BE1155">
      <w:pPr>
        <w:pStyle w:val="Heading10"/>
      </w:pPr>
      <w:bookmarkStart w:id="44" w:name="_Monitoring_and_review"/>
      <w:bookmarkStart w:id="45" w:name="q"/>
      <w:bookmarkEnd w:id="44"/>
      <w:r>
        <w:t>Monitoring and review</w:t>
      </w:r>
    </w:p>
    <w:bookmarkEnd w:id="45"/>
    <w:p w:rsidR="00745DDD" w:rsidRDefault="00745DDD" w:rsidP="00BE1155">
      <w:pPr>
        <w:pStyle w:val="TSB-Level1Numbers"/>
        <w:ind w:left="1440" w:hanging="360"/>
      </w:pPr>
      <w:r>
        <w:t>This policy will be reviewed by the</w:t>
      </w:r>
      <w:r w:rsidRPr="000B6589">
        <w:t xml:space="preserve"> headteacher</w:t>
      </w:r>
      <w:r w:rsidR="00291799" w:rsidRPr="000B6589">
        <w:t xml:space="preserve"> </w:t>
      </w:r>
      <w:r w:rsidR="000B6589">
        <w:t>and governors</w:t>
      </w:r>
      <w:r>
        <w:t xml:space="preserve"> </w:t>
      </w:r>
      <w:r w:rsidRPr="000B6589">
        <w:t>an</w:t>
      </w:r>
      <w:r w:rsidR="00034CED" w:rsidRPr="000B6589">
        <w:t>nually</w:t>
      </w:r>
      <w:r w:rsidR="00034CED">
        <w:t xml:space="preserve"> and</w:t>
      </w:r>
      <w:r>
        <w:t xml:space="preserve"> updated where appropriat</w:t>
      </w:r>
      <w:r w:rsidR="00034CED">
        <w:t>e – any amendments will be</w:t>
      </w:r>
      <w:r>
        <w:t xml:space="preserve"> duly communicated to staff members.</w:t>
      </w:r>
    </w:p>
    <w:p w:rsidR="00745DDD" w:rsidRDefault="00745DDD" w:rsidP="00BE1155">
      <w:pPr>
        <w:pStyle w:val="TSB-Level1Numbers"/>
        <w:ind w:left="1440" w:hanging="360"/>
      </w:pPr>
      <w:r>
        <w:t xml:space="preserve">This policy will next be reviewed in </w:t>
      </w:r>
      <w:r w:rsidR="000B6589">
        <w:t>March 202</w:t>
      </w:r>
      <w:r w:rsidR="00050CFB">
        <w:t>2</w:t>
      </w:r>
    </w:p>
    <w:p w:rsidR="00D529A8" w:rsidRDefault="00D529A8" w:rsidP="00D529A8"/>
    <w:p w:rsidR="00D529A8" w:rsidRDefault="00D529A8" w:rsidP="00D529A8"/>
    <w:p w:rsidR="00D529A8" w:rsidRDefault="00D529A8" w:rsidP="00D529A8"/>
    <w:p w:rsidR="00D529A8" w:rsidRDefault="00D529A8" w:rsidP="00D529A8"/>
    <w:p w:rsidR="00D529A8" w:rsidRDefault="00D529A8" w:rsidP="00D529A8"/>
    <w:p w:rsidR="00D529A8" w:rsidRDefault="00D529A8" w:rsidP="00D529A8"/>
    <w:p w:rsidR="00D529A8" w:rsidRDefault="00D529A8" w:rsidP="00D529A8"/>
    <w:p w:rsidR="00D529A8" w:rsidRDefault="00D529A8" w:rsidP="00D529A8"/>
    <w:p w:rsidR="00D529A8" w:rsidRDefault="00D529A8" w:rsidP="00D529A8"/>
    <w:p w:rsidR="00D529A8" w:rsidRDefault="00D529A8" w:rsidP="00D529A8"/>
    <w:p w:rsidR="00D529A8" w:rsidRDefault="00D529A8" w:rsidP="00D529A8"/>
    <w:p w:rsidR="00D529A8" w:rsidRPr="00D529A8" w:rsidRDefault="00C01EAA" w:rsidP="00D529A8">
      <w:pPr>
        <w:spacing w:after="0" w:line="240" w:lineRule="auto"/>
        <w:ind w:left="-360"/>
        <w:rPr>
          <w:rFonts w:eastAsia="Times New Roman"/>
          <w:b/>
          <w:bCs/>
          <w:sz w:val="36"/>
          <w:szCs w:val="24"/>
        </w:rPr>
      </w:pPr>
      <w:r w:rsidRPr="00C01EAA">
        <w:rPr>
          <w:rFonts w:eastAsia="Times New Roman"/>
          <w:b/>
          <w:bCs/>
          <w:noProof/>
          <w:sz w:val="36"/>
          <w:szCs w:val="24"/>
          <w:lang w:eastAsia="en-GB"/>
        </w:rPr>
        <mc:AlternateContent>
          <mc:Choice Requires="wps">
            <w:drawing>
              <wp:anchor distT="45720" distB="45720" distL="114300" distR="114300" simplePos="0" relativeHeight="251671040" behindDoc="0" locked="0" layoutInCell="1" allowOverlap="1" wp14:anchorId="2EECBE6A" wp14:editId="282BA94D">
                <wp:simplePos x="0" y="0"/>
                <wp:positionH relativeFrom="column">
                  <wp:posOffset>5410200</wp:posOffset>
                </wp:positionH>
                <wp:positionV relativeFrom="paragraph">
                  <wp:posOffset>0</wp:posOffset>
                </wp:positionV>
                <wp:extent cx="762000" cy="409575"/>
                <wp:effectExtent l="0" t="0" r="1905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09575"/>
                        </a:xfrm>
                        <a:prstGeom prst="rect">
                          <a:avLst/>
                        </a:prstGeom>
                        <a:solidFill>
                          <a:srgbClr val="FFFFFF"/>
                        </a:solidFill>
                        <a:ln w="9525">
                          <a:solidFill>
                            <a:srgbClr val="000000"/>
                          </a:solidFill>
                          <a:miter lim="800000"/>
                          <a:headEnd/>
                          <a:tailEnd/>
                        </a:ln>
                      </wps:spPr>
                      <wps:txbx>
                        <w:txbxContent>
                          <w:p w:rsidR="00C01EAA" w:rsidRDefault="00972AA3">
                            <w:r>
                              <w:t>APP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CBE6A" id="_x0000_s1027" type="#_x0000_t202" style="position:absolute;left:0;text-align:left;margin-left:426pt;margin-top:0;width:60pt;height:32.2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">
                <v:textbox>
                  <w:txbxContent>
                    <w:p w14:paraId="3BB5930B" w14:textId="3D108742" w:rsidR="00C01EAA" w:rsidRDefault="00972AA3">
                      <w:r>
                        <w:t>APP A</w:t>
                      </w:r>
                    </w:p>
                  </w:txbxContent>
                </v:textbox>
                <w10:wrap type="square"/>
              </v:shape>
            </w:pict>
          </mc:Fallback>
        </mc:AlternateContent>
      </w:r>
      <w:r w:rsidR="00D529A8" w:rsidRPr="00D529A8">
        <w:rPr>
          <w:rFonts w:eastAsia="Times New Roman"/>
          <w:b/>
          <w:bCs/>
          <w:sz w:val="36"/>
          <w:szCs w:val="24"/>
        </w:rPr>
        <w:t>Check list for school staff and governors</w:t>
      </w:r>
    </w:p>
    <w:p w:rsidR="00D529A8" w:rsidRPr="00D529A8" w:rsidRDefault="00D529A8" w:rsidP="00D529A8">
      <w:pPr>
        <w:pBdr>
          <w:bottom w:val="single" w:sz="12" w:space="1" w:color="C0C0C0"/>
        </w:pBdr>
        <w:spacing w:after="0" w:line="240" w:lineRule="auto"/>
        <w:ind w:left="-360"/>
        <w:rPr>
          <w:rFonts w:ascii="Times New Roman" w:eastAsia="Times New Roman" w:hAnsi="Times New Roman"/>
          <w:sz w:val="20"/>
          <w:szCs w:val="20"/>
          <w:lang w:val="en-US"/>
        </w:rPr>
      </w:pPr>
    </w:p>
    <w:p w:rsidR="00D529A8" w:rsidRPr="00D529A8" w:rsidRDefault="00D529A8" w:rsidP="00D529A8">
      <w:pPr>
        <w:spacing w:after="0" w:line="240" w:lineRule="auto"/>
        <w:ind w:left="-360"/>
        <w:rPr>
          <w:rFonts w:ascii="Times New Roman" w:eastAsia="Times New Roman" w:hAnsi="Times New Roman"/>
          <w:sz w:val="20"/>
          <w:szCs w:val="20"/>
          <w:lang w:val="en-US"/>
        </w:rPr>
      </w:pPr>
    </w:p>
    <w:p w:rsidR="00D529A8" w:rsidRPr="00D529A8" w:rsidRDefault="00D529A8" w:rsidP="00D529A8">
      <w:pPr>
        <w:spacing w:after="0" w:line="240" w:lineRule="auto"/>
        <w:ind w:left="-360"/>
        <w:rPr>
          <w:rFonts w:eastAsia="Times New Roman" w:cs="Arial"/>
          <w:spacing w:val="20"/>
          <w:position w:val="6"/>
          <w:sz w:val="24"/>
          <w:szCs w:val="24"/>
          <w:bdr w:val="single" w:sz="4" w:space="0" w:color="auto" w:shadow="1"/>
          <w:lang w:val="en-US"/>
        </w:rPr>
      </w:pPr>
      <w:bookmarkStart w:id="46" w:name="OLE_LINK1"/>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w:t>
      </w:r>
      <w:bookmarkEnd w:id="46"/>
      <w:r w:rsidRPr="00D529A8">
        <w:rPr>
          <w:rFonts w:eastAsia="Times New Roman" w:cs="Arial"/>
          <w:sz w:val="24"/>
          <w:szCs w:val="24"/>
          <w:lang w:val="en-US"/>
        </w:rPr>
        <w:t xml:space="preserve">Is information collected on race, disability and gender with regards to both pupils and staff </w:t>
      </w:r>
      <w:r w:rsidRPr="00D529A8">
        <w:rPr>
          <w:rFonts w:eastAsia="Times New Roman" w:cs="Arial"/>
          <w:iCs/>
          <w:sz w:val="24"/>
          <w:szCs w:val="24"/>
          <w:lang w:val="en-US"/>
        </w:rPr>
        <w:t>e.g. pupil achievement, attendance, exclusions, staff training</w:t>
      </w:r>
      <w:r w:rsidRPr="00D529A8">
        <w:rPr>
          <w:rFonts w:eastAsia="Times New Roman" w:cs="Arial"/>
          <w:sz w:val="24"/>
          <w:szCs w:val="24"/>
          <w:lang w:val="en-US"/>
        </w:rPr>
        <w:t>? Is this information used to inform the policies, plans and strategies, lessons, additional support, training and activities the school provides?</w:t>
      </w:r>
    </w:p>
    <w:p w:rsidR="00D529A8" w:rsidRPr="00D529A8" w:rsidRDefault="00D529A8" w:rsidP="00D529A8">
      <w:pPr>
        <w:spacing w:after="0" w:line="240" w:lineRule="auto"/>
        <w:ind w:left="-360"/>
        <w:rPr>
          <w:rFonts w:eastAsia="Times New Roman" w:cs="Arial"/>
          <w:spacing w:val="20"/>
          <w:position w:val="6"/>
          <w:sz w:val="24"/>
          <w:szCs w:val="24"/>
          <w:bdr w:val="single" w:sz="4" w:space="0" w:color="auto" w:shadow="1"/>
          <w:lang w:val="en-US"/>
        </w:rPr>
      </w:pPr>
    </w:p>
    <w:p w:rsidR="00D529A8" w:rsidRPr="00D529A8" w:rsidRDefault="00D529A8" w:rsidP="00D529A8">
      <w:pPr>
        <w:spacing w:after="0" w:line="240" w:lineRule="auto"/>
        <w:ind w:left="-360"/>
        <w:rPr>
          <w:rFonts w:eastAsia="Times New Roman" w:cs="Arial"/>
          <w:spacing w:val="20"/>
          <w:position w:val="6"/>
          <w:sz w:val="24"/>
          <w:szCs w:val="24"/>
          <w:bdr w:val="single" w:sz="4" w:space="0" w:color="auto" w:shadow="1"/>
          <w:lang w:val="en-US"/>
        </w:rPr>
      </w:pPr>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How has your Equality Plan been shaped by the views, input and involvement of staff, parents and pupils?</w:t>
      </w:r>
    </w:p>
    <w:p w:rsidR="00D529A8" w:rsidRPr="00D529A8" w:rsidRDefault="00D529A8" w:rsidP="00D529A8">
      <w:pPr>
        <w:spacing w:after="0" w:line="240" w:lineRule="auto"/>
        <w:ind w:left="-360"/>
        <w:rPr>
          <w:rFonts w:eastAsia="Times New Roman" w:cs="Arial"/>
          <w:spacing w:val="20"/>
          <w:position w:val="6"/>
          <w:sz w:val="24"/>
          <w:szCs w:val="24"/>
          <w:bdr w:val="single" w:sz="4" w:space="0" w:color="auto" w:shadow="1"/>
          <w:lang w:val="en-US"/>
        </w:rPr>
      </w:pPr>
    </w:p>
    <w:p w:rsidR="00D529A8" w:rsidRPr="00D529A8" w:rsidRDefault="00D529A8" w:rsidP="00D529A8">
      <w:pPr>
        <w:spacing w:after="0" w:line="240" w:lineRule="auto"/>
        <w:ind w:left="-360"/>
        <w:rPr>
          <w:rFonts w:eastAsia="Times New Roman" w:cs="Arial"/>
          <w:sz w:val="24"/>
          <w:szCs w:val="24"/>
          <w:lang w:val="en-US"/>
        </w:rPr>
      </w:pPr>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Is pupil achievement </w:t>
      </w:r>
      <w:proofErr w:type="spellStart"/>
      <w:r w:rsidRPr="00D529A8">
        <w:rPr>
          <w:rFonts w:eastAsia="Times New Roman" w:cs="Arial"/>
          <w:sz w:val="24"/>
          <w:szCs w:val="24"/>
          <w:lang w:val="en-US"/>
        </w:rPr>
        <w:t>analysed</w:t>
      </w:r>
      <w:proofErr w:type="spellEnd"/>
      <w:r w:rsidRPr="00D529A8">
        <w:rPr>
          <w:rFonts w:eastAsia="Times New Roman" w:cs="Arial"/>
          <w:sz w:val="24"/>
          <w:szCs w:val="24"/>
          <w:lang w:val="en-US"/>
        </w:rPr>
        <w:t xml:space="preserve"> by race, disability and gender? Are there trends or patterns in the data that may require additional action, and has action been taken to address these?</w:t>
      </w:r>
    </w:p>
    <w:p w:rsidR="00D529A8" w:rsidRPr="00D529A8" w:rsidRDefault="00D529A8" w:rsidP="00D529A8">
      <w:pPr>
        <w:spacing w:after="0" w:line="240" w:lineRule="auto"/>
        <w:ind w:left="-360"/>
        <w:rPr>
          <w:rFonts w:eastAsia="Times New Roman" w:cs="Arial"/>
          <w:sz w:val="24"/>
          <w:szCs w:val="24"/>
          <w:lang w:val="en-US"/>
        </w:rPr>
      </w:pPr>
    </w:p>
    <w:p w:rsidR="00D529A8" w:rsidRPr="00D529A8" w:rsidRDefault="00D529A8" w:rsidP="00D529A8">
      <w:pPr>
        <w:spacing w:after="0" w:line="240" w:lineRule="auto"/>
        <w:ind w:left="-360"/>
        <w:rPr>
          <w:rFonts w:eastAsia="Times New Roman" w:cs="Arial"/>
          <w:sz w:val="24"/>
          <w:szCs w:val="24"/>
          <w:lang w:val="en-US"/>
        </w:rPr>
      </w:pPr>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Does the curriculum include opportunities to understand the issues related to race, disability and gender?</w:t>
      </w:r>
    </w:p>
    <w:p w:rsidR="00D529A8" w:rsidRPr="00D529A8" w:rsidRDefault="00D529A8" w:rsidP="00D529A8">
      <w:pPr>
        <w:spacing w:after="0" w:line="240" w:lineRule="auto"/>
        <w:ind w:left="-360"/>
        <w:rPr>
          <w:rFonts w:eastAsia="Times New Roman" w:cs="Arial"/>
          <w:sz w:val="24"/>
          <w:szCs w:val="24"/>
          <w:lang w:val="en-US"/>
        </w:rPr>
      </w:pPr>
    </w:p>
    <w:p w:rsidR="00D529A8" w:rsidRPr="00D529A8" w:rsidRDefault="00D529A8" w:rsidP="00D529A8">
      <w:pPr>
        <w:spacing w:after="0" w:line="240" w:lineRule="auto"/>
        <w:ind w:left="-360"/>
        <w:rPr>
          <w:rFonts w:eastAsia="Times New Roman" w:cs="Arial"/>
          <w:sz w:val="24"/>
          <w:szCs w:val="24"/>
          <w:lang w:val="en-US"/>
        </w:rPr>
      </w:pPr>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Are all pupils encouraged to participate in school life? Are pupils who make a positive contribution reflective of the school’s diversity e.g. through class assemblies / school council?</w:t>
      </w:r>
    </w:p>
    <w:p w:rsidR="00D529A8" w:rsidRPr="00D529A8" w:rsidRDefault="00D529A8" w:rsidP="00D529A8">
      <w:pPr>
        <w:spacing w:after="0" w:line="240" w:lineRule="auto"/>
        <w:ind w:left="-360"/>
        <w:rPr>
          <w:rFonts w:eastAsia="Times New Roman" w:cs="Arial"/>
          <w:sz w:val="24"/>
          <w:szCs w:val="24"/>
          <w:lang w:val="en-US"/>
        </w:rPr>
      </w:pPr>
    </w:p>
    <w:p w:rsidR="00D529A8" w:rsidRPr="00D529A8" w:rsidRDefault="00D529A8" w:rsidP="00D529A8">
      <w:pPr>
        <w:spacing w:after="0" w:line="240" w:lineRule="auto"/>
        <w:ind w:left="-360"/>
        <w:rPr>
          <w:rFonts w:eastAsia="Times New Roman" w:cs="Arial"/>
          <w:sz w:val="24"/>
          <w:szCs w:val="24"/>
          <w:lang w:val="en-US"/>
        </w:rPr>
      </w:pPr>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Is bullying and harassment of pupils and staff monitored by race, disability and gender, and is this information used to make a difference to the experience of other pupils? Are racist incidents reported to the governing body and local authority on a termly basis?</w:t>
      </w:r>
    </w:p>
    <w:p w:rsidR="00D529A8" w:rsidRPr="00D529A8" w:rsidRDefault="00D529A8" w:rsidP="00D529A8">
      <w:pPr>
        <w:spacing w:after="0" w:line="240" w:lineRule="auto"/>
        <w:ind w:left="-360"/>
        <w:rPr>
          <w:rFonts w:eastAsia="Times New Roman" w:cs="Arial"/>
          <w:sz w:val="24"/>
          <w:szCs w:val="24"/>
          <w:lang w:val="en-US"/>
        </w:rPr>
      </w:pPr>
    </w:p>
    <w:p w:rsidR="00D529A8" w:rsidRPr="00D529A8" w:rsidRDefault="00D529A8" w:rsidP="00D529A8">
      <w:pPr>
        <w:spacing w:after="0" w:line="240" w:lineRule="auto"/>
        <w:ind w:left="-360"/>
        <w:rPr>
          <w:rFonts w:eastAsia="Times New Roman" w:cs="Arial"/>
          <w:sz w:val="24"/>
          <w:szCs w:val="24"/>
          <w:lang w:val="en-US"/>
        </w:rPr>
      </w:pPr>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Are visual displays reflective of the diversity of your school community? How are minority ethnic, disabled and both male and female role models promoted positively in lessons, displays and discussions such as circle time and class assemblies? </w:t>
      </w:r>
    </w:p>
    <w:p w:rsidR="00D529A8" w:rsidRPr="00D529A8" w:rsidRDefault="00D529A8" w:rsidP="00D529A8">
      <w:pPr>
        <w:spacing w:after="0" w:line="240" w:lineRule="auto"/>
        <w:ind w:left="-360"/>
        <w:rPr>
          <w:rFonts w:eastAsia="Times New Roman" w:cs="Arial"/>
          <w:spacing w:val="20"/>
          <w:position w:val="6"/>
          <w:sz w:val="24"/>
          <w:szCs w:val="24"/>
          <w:bdr w:val="single" w:sz="4" w:space="0" w:color="auto" w:shadow="1"/>
          <w:lang w:val="en-US"/>
        </w:rPr>
      </w:pPr>
    </w:p>
    <w:p w:rsidR="00D529A8" w:rsidRPr="00D529A8" w:rsidRDefault="00D529A8" w:rsidP="00D529A8">
      <w:pPr>
        <w:spacing w:after="0" w:line="240" w:lineRule="auto"/>
        <w:ind w:left="-360"/>
        <w:rPr>
          <w:rFonts w:eastAsia="Times New Roman" w:cs="Arial"/>
          <w:sz w:val="24"/>
          <w:szCs w:val="24"/>
          <w:lang w:val="en-US"/>
        </w:rPr>
      </w:pPr>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Does the school take part in annual events such as Black History Month, Deaf Awareness Week and One World Week to raise awareness of issues around race, disability and gender?</w:t>
      </w:r>
    </w:p>
    <w:p w:rsidR="00D529A8" w:rsidRPr="00D529A8" w:rsidRDefault="00D529A8" w:rsidP="00D529A8">
      <w:pPr>
        <w:spacing w:after="0" w:line="240" w:lineRule="auto"/>
        <w:ind w:left="-360"/>
        <w:rPr>
          <w:rFonts w:eastAsia="Times New Roman" w:cs="Arial"/>
          <w:spacing w:val="20"/>
          <w:position w:val="6"/>
          <w:sz w:val="24"/>
          <w:szCs w:val="24"/>
          <w:bdr w:val="single" w:sz="4" w:space="0" w:color="auto" w:shadow="1"/>
          <w:lang w:val="en-US"/>
        </w:rPr>
      </w:pPr>
      <w:bookmarkStart w:id="47" w:name="OLE_LINK2"/>
    </w:p>
    <w:p w:rsidR="00D529A8" w:rsidRPr="00D529A8" w:rsidRDefault="00D529A8" w:rsidP="00D529A8">
      <w:pPr>
        <w:spacing w:after="0" w:line="240" w:lineRule="auto"/>
        <w:ind w:left="-360"/>
        <w:rPr>
          <w:rFonts w:eastAsia="Times New Roman" w:cs="Arial"/>
          <w:sz w:val="24"/>
          <w:szCs w:val="24"/>
          <w:lang w:val="en-US"/>
        </w:rPr>
      </w:pPr>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w:t>
      </w:r>
      <w:bookmarkEnd w:id="47"/>
      <w:r w:rsidRPr="00D529A8">
        <w:rPr>
          <w:rFonts w:eastAsia="Times New Roman" w:cs="Arial"/>
          <w:sz w:val="24"/>
          <w:szCs w:val="24"/>
          <w:lang w:val="en-US"/>
        </w:rPr>
        <w:t xml:space="preserve">Is the school environment as accessible as possible to pupils, staff and visitors to the school? Are open evenings and other events which parents, </w:t>
      </w:r>
      <w:proofErr w:type="spellStart"/>
      <w:r w:rsidRPr="00D529A8">
        <w:rPr>
          <w:rFonts w:eastAsia="Times New Roman" w:cs="Arial"/>
          <w:sz w:val="24"/>
          <w:szCs w:val="24"/>
          <w:lang w:val="en-US"/>
        </w:rPr>
        <w:t>carers</w:t>
      </w:r>
      <w:proofErr w:type="spellEnd"/>
      <w:r w:rsidRPr="00D529A8">
        <w:rPr>
          <w:rFonts w:eastAsia="Times New Roman" w:cs="Arial"/>
          <w:sz w:val="24"/>
          <w:szCs w:val="24"/>
          <w:lang w:val="en-US"/>
        </w:rPr>
        <w:t xml:space="preserve"> and the community attend held in an accessible part of the school, and are issues such as language barriers considered?</w:t>
      </w:r>
    </w:p>
    <w:p w:rsidR="00D529A8" w:rsidRPr="00D529A8" w:rsidRDefault="00D529A8" w:rsidP="00D529A8">
      <w:pPr>
        <w:spacing w:after="0" w:line="240" w:lineRule="auto"/>
        <w:ind w:left="-360"/>
        <w:rPr>
          <w:rFonts w:eastAsia="Times New Roman" w:cs="Arial"/>
          <w:sz w:val="24"/>
          <w:szCs w:val="24"/>
          <w:lang w:val="en-US"/>
        </w:rPr>
      </w:pPr>
    </w:p>
    <w:p w:rsidR="00D529A8" w:rsidRPr="00D529A8" w:rsidRDefault="00D529A8" w:rsidP="00D529A8">
      <w:pPr>
        <w:spacing w:after="0" w:line="240" w:lineRule="auto"/>
        <w:ind w:left="-360"/>
        <w:rPr>
          <w:rFonts w:eastAsia="Times New Roman" w:cs="Arial"/>
          <w:sz w:val="24"/>
          <w:szCs w:val="24"/>
          <w:lang w:val="en-US"/>
        </w:rPr>
      </w:pPr>
      <w:r w:rsidRPr="00D529A8">
        <w:rPr>
          <w:rFonts w:eastAsia="Times New Roman" w:cs="Arial"/>
          <w:spacing w:val="20"/>
          <w:position w:val="6"/>
          <w:sz w:val="24"/>
          <w:szCs w:val="24"/>
          <w:bdr w:val="single" w:sz="4" w:space="0" w:color="auto" w:shadow="1"/>
          <w:lang w:val="en-US"/>
        </w:rPr>
        <w:sym w:font="Wingdings" w:char="F0FC"/>
      </w:r>
      <w:r w:rsidRPr="00D529A8">
        <w:rPr>
          <w:rFonts w:eastAsia="Times New Roman" w:cs="Arial"/>
          <w:sz w:val="24"/>
          <w:szCs w:val="24"/>
          <w:lang w:val="en-US"/>
        </w:rPr>
        <w:t xml:space="preserve">  Are the accessibility needs of parents, pupils and staff considered in the publishing and sending out of information, in terms of race, disability and gender?</w:t>
      </w:r>
    </w:p>
    <w:p w:rsidR="00D529A8" w:rsidRPr="00D529A8" w:rsidRDefault="00D529A8" w:rsidP="00D529A8">
      <w:pPr>
        <w:spacing w:after="0" w:line="240" w:lineRule="auto"/>
        <w:ind w:left="-360"/>
        <w:rPr>
          <w:rFonts w:eastAsia="Times New Roman" w:cs="Arial"/>
          <w:sz w:val="24"/>
          <w:szCs w:val="24"/>
          <w:lang w:val="en-US"/>
        </w:rPr>
      </w:pPr>
    </w:p>
    <w:p w:rsidR="00D529A8" w:rsidRPr="00D529A8" w:rsidRDefault="00D529A8" w:rsidP="00D529A8">
      <w:pPr>
        <w:spacing w:after="0" w:line="240" w:lineRule="auto"/>
        <w:ind w:left="-360"/>
        <w:rPr>
          <w:rFonts w:eastAsia="Times New Roman" w:cs="Arial"/>
          <w:sz w:val="24"/>
          <w:szCs w:val="24"/>
          <w:lang w:val="en-US"/>
        </w:rPr>
      </w:pPr>
      <w:r w:rsidRPr="00D529A8">
        <w:rPr>
          <w:rFonts w:eastAsia="Times New Roman" w:cs="Arial"/>
          <w:spacing w:val="20"/>
          <w:position w:val="6"/>
          <w:sz w:val="24"/>
          <w:szCs w:val="24"/>
          <w:bdr w:val="single" w:sz="4" w:space="0" w:color="auto" w:shadow="1"/>
          <w:lang w:val="en-US"/>
        </w:rPr>
        <w:lastRenderedPageBreak/>
        <w:sym w:font="Wingdings" w:char="F0FC"/>
      </w:r>
      <w:r w:rsidRPr="00D529A8">
        <w:rPr>
          <w:rFonts w:eastAsia="Times New Roman" w:cs="Arial"/>
          <w:sz w:val="24"/>
          <w:szCs w:val="24"/>
          <w:lang w:val="en-US"/>
        </w:rPr>
        <w:t xml:space="preserve">  Are procedures for the election of parent governors open to candidates and voters who are disabled?</w:t>
      </w:r>
    </w:p>
    <w:p w:rsidR="00D529A8" w:rsidRDefault="00D529A8" w:rsidP="00D529A8"/>
    <w:p w:rsidR="00DF2862" w:rsidRPr="00DF2862" w:rsidRDefault="00DF2862" w:rsidP="00DF2862">
      <w:pPr>
        <w:tabs>
          <w:tab w:val="left" w:pos="-720"/>
        </w:tabs>
        <w:suppressAutoHyphens/>
        <w:spacing w:after="0" w:line="240" w:lineRule="auto"/>
        <w:jc w:val="both"/>
        <w:rPr>
          <w:rFonts w:eastAsia="Times New Roman" w:cs="Arial"/>
          <w:b/>
          <w:lang w:val="en-US"/>
        </w:rPr>
      </w:pPr>
      <w:r>
        <w:rPr>
          <w:noProof/>
          <w:lang w:eastAsia="en-GB"/>
        </w:rPr>
        <mc:AlternateContent>
          <mc:Choice Requires="wps">
            <w:drawing>
              <wp:anchor distT="45720" distB="45720" distL="114300" distR="114300" simplePos="0" relativeHeight="251673088" behindDoc="0" locked="0" layoutInCell="1" allowOverlap="1" wp14:anchorId="462A8FF7" wp14:editId="0F1DB358">
                <wp:simplePos x="0" y="0"/>
                <wp:positionH relativeFrom="column">
                  <wp:posOffset>5562600</wp:posOffset>
                </wp:positionH>
                <wp:positionV relativeFrom="paragraph">
                  <wp:posOffset>0</wp:posOffset>
                </wp:positionV>
                <wp:extent cx="647700" cy="3524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352425"/>
                        </a:xfrm>
                        <a:prstGeom prst="rect">
                          <a:avLst/>
                        </a:prstGeom>
                        <a:solidFill>
                          <a:srgbClr val="FFFFFF"/>
                        </a:solidFill>
                        <a:ln w="9525">
                          <a:solidFill>
                            <a:srgbClr val="000000"/>
                          </a:solidFill>
                          <a:miter lim="800000"/>
                          <a:headEnd/>
                          <a:tailEnd/>
                        </a:ln>
                      </wps:spPr>
                      <wps:txbx>
                        <w:txbxContent>
                          <w:p w:rsidR="00DF2862" w:rsidRDefault="00DF2862">
                            <w:r>
                              <w:t>APP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A8FF7" id="_x0000_s1028" type="#_x0000_t202" style="position:absolute;left:0;text-align:left;margin-left:438pt;margin-top:0;width:51pt;height:27.7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">
                <v:textbox>
                  <w:txbxContent>
                    <w:p w14:paraId="57F6B51D" w14:textId="277CD6AC" w:rsidR="00DF2862" w:rsidRDefault="00DF2862">
                      <w:r>
                        <w:t>APP B</w:t>
                      </w:r>
                    </w:p>
                  </w:txbxContent>
                </v:textbox>
                <w10:wrap type="square"/>
              </v:shape>
            </w:pict>
          </mc:Fallback>
        </mc:AlternateContent>
      </w:r>
      <w:r w:rsidRPr="00DF2862">
        <w:rPr>
          <w:rFonts w:eastAsia="Times New Roman" w:cs="Arial"/>
          <w:b/>
          <w:lang w:val="en-US"/>
        </w:rPr>
        <w:t>Responding to and reporting incidents.</w:t>
      </w:r>
    </w:p>
    <w:p w:rsidR="00DF2862" w:rsidRPr="00DF2862" w:rsidRDefault="00DF2862" w:rsidP="00DF2862">
      <w:pPr>
        <w:tabs>
          <w:tab w:val="left" w:pos="-720"/>
        </w:tabs>
        <w:suppressAutoHyphens/>
        <w:spacing w:after="0" w:line="240" w:lineRule="auto"/>
        <w:jc w:val="both"/>
        <w:rPr>
          <w:rFonts w:eastAsia="Times New Roman" w:cs="Arial"/>
          <w:lang w:val="en-US"/>
        </w:rPr>
      </w:pPr>
      <w:r w:rsidRPr="00DF2862">
        <w:rPr>
          <w:rFonts w:eastAsia="Times New Roman" w:cs="Arial"/>
          <w:lang w:val="en-US"/>
        </w:rPr>
        <w:t>It should be clear to pupils and staff how they report incidents. All staff, teaching and non-teaching, should view dealing with incidents as vital to the well-being of the whole school.</w:t>
      </w:r>
    </w:p>
    <w:p w:rsidR="00DF2862" w:rsidRPr="00DF2862" w:rsidRDefault="00DF2862" w:rsidP="00DF2862">
      <w:pPr>
        <w:autoSpaceDE w:val="0"/>
        <w:autoSpaceDN w:val="0"/>
        <w:adjustRightInd w:val="0"/>
        <w:spacing w:after="0" w:line="240" w:lineRule="auto"/>
        <w:rPr>
          <w:rFonts w:eastAsia="Times New Roman" w:cs="Arial"/>
          <w:color w:val="000000"/>
          <w:highlight w:val="yellow"/>
          <w:lang w:eastAsia="en-GB"/>
        </w:rPr>
      </w:pPr>
    </w:p>
    <w:p w:rsidR="00DF2862" w:rsidRPr="00DF2862" w:rsidRDefault="00DF2862" w:rsidP="00DF2862">
      <w:pPr>
        <w:autoSpaceDE w:val="0"/>
        <w:autoSpaceDN w:val="0"/>
        <w:adjustRightInd w:val="0"/>
        <w:spacing w:after="0" w:line="240" w:lineRule="auto"/>
        <w:rPr>
          <w:rFonts w:eastAsia="Times New Roman" w:cs="Arial"/>
          <w:color w:val="000000"/>
          <w:lang w:eastAsia="en-GB"/>
        </w:rPr>
      </w:pPr>
      <w:r w:rsidRPr="00DF2862">
        <w:rPr>
          <w:rFonts w:eastAsia="Times New Roman" w:cs="Arial"/>
          <w:color w:val="000000"/>
          <w:lang w:eastAsia="en-GB"/>
        </w:rPr>
        <w:t xml:space="preserve">The St </w:t>
      </w:r>
      <w:r w:rsidR="00BE1155">
        <w:rPr>
          <w:rFonts w:eastAsia="Times New Roman" w:cs="Arial"/>
          <w:color w:val="000000"/>
          <w:lang w:eastAsia="en-GB"/>
        </w:rPr>
        <w:t>Christopher</w:t>
      </w:r>
      <w:r w:rsidRPr="00DF2862">
        <w:rPr>
          <w:rFonts w:eastAsia="Times New Roman" w:cs="Arial"/>
          <w:color w:val="000000"/>
          <w:lang w:eastAsia="en-GB"/>
        </w:rPr>
        <w:t xml:space="preserve"> Catholic Primary School procedure for responding and reporting is outlined below:</w:t>
      </w:r>
    </w:p>
    <w:p w:rsidR="00D529A8" w:rsidRDefault="00D529A8" w:rsidP="00D529A8"/>
    <w:p w:rsidR="00DF2862" w:rsidRDefault="00DF2862" w:rsidP="00D529A8"/>
    <w:p w:rsidR="00DF2862" w:rsidRDefault="00DF2862" w:rsidP="00D529A8"/>
    <w:p w:rsidR="00D529A8" w:rsidRDefault="00972AA3" w:rsidP="00D529A8">
      <w:r w:rsidRPr="00A02616">
        <w:rPr>
          <w:rFonts w:cs="Arial"/>
          <w:noProof/>
          <w:color w:val="000000"/>
          <w:lang w:eastAsia="en-GB"/>
        </w:rPr>
        <mc:AlternateContent>
          <mc:Choice Requires="wpc">
            <w:drawing>
              <wp:inline distT="0" distB="0" distL="0" distR="0" wp14:anchorId="4294CF72" wp14:editId="5D7B15FC">
                <wp:extent cx="5721986" cy="3752954"/>
                <wp:effectExtent l="0" t="0" r="0" b="57150"/>
                <wp:docPr id="15" name="Canvas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Text Box 4"/>
                        <wps:cNvSpPr txBox="1">
                          <a:spLocks noChangeArrowheads="1"/>
                        </wps:cNvSpPr>
                        <wps:spPr bwMode="auto">
                          <a:xfrm>
                            <a:off x="2009321" y="67808"/>
                            <a:ext cx="1209889" cy="275731"/>
                          </a:xfrm>
                          <a:prstGeom prst="rect">
                            <a:avLst/>
                          </a:prstGeom>
                          <a:solidFill>
                            <a:srgbClr val="FFFFFF"/>
                          </a:solidFill>
                          <a:ln w="9525">
                            <a:solidFill>
                              <a:srgbClr val="000000"/>
                            </a:solidFill>
                            <a:miter lim="800000"/>
                            <a:headEnd/>
                            <a:tailEnd/>
                          </a:ln>
                        </wps:spPr>
                        <wps:txbx>
                          <w:txbxContent>
                            <w:p w:rsidR="00972AA3" w:rsidRPr="00486109" w:rsidRDefault="00972AA3" w:rsidP="00972AA3">
                              <w:pPr>
                                <w:jc w:val="center"/>
                                <w:rPr>
                                  <w:rFonts w:cs="Arial"/>
                                </w:rPr>
                              </w:pPr>
                              <w:r w:rsidRPr="00486109">
                                <w:rPr>
                                  <w:rFonts w:cs="Arial"/>
                                </w:rPr>
                                <w:t>Incident</w:t>
                              </w:r>
                            </w:p>
                          </w:txbxContent>
                        </wps:txbx>
                        <wps:bodyPr rot="0" vert="horz" wrap="square" lIns="91440" tIns="45720" rIns="91440" bIns="45720" anchor="t" anchorCtr="0" upright="1">
                          <a:noAutofit/>
                        </wps:bodyPr>
                      </wps:wsp>
                      <wps:wsp>
                        <wps:cNvPr id="4" name="AutoShape 5"/>
                        <wps:cNvSpPr>
                          <a:spLocks noChangeArrowheads="1"/>
                        </wps:cNvSpPr>
                        <wps:spPr bwMode="auto">
                          <a:xfrm>
                            <a:off x="2504777" y="382141"/>
                            <a:ext cx="190621" cy="255248"/>
                          </a:xfrm>
                          <a:prstGeom prst="downArrow">
                            <a:avLst>
                              <a:gd name="adj1" fmla="val 50000"/>
                              <a:gd name="adj2" fmla="val 3347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Text Box 6"/>
                        <wps:cNvSpPr txBox="1">
                          <a:spLocks noChangeArrowheads="1"/>
                        </wps:cNvSpPr>
                        <wps:spPr bwMode="auto">
                          <a:xfrm>
                            <a:off x="1057006" y="677567"/>
                            <a:ext cx="3324044" cy="477409"/>
                          </a:xfrm>
                          <a:prstGeom prst="rect">
                            <a:avLst/>
                          </a:prstGeom>
                          <a:solidFill>
                            <a:srgbClr val="FFFFFF"/>
                          </a:solidFill>
                          <a:ln w="9525">
                            <a:solidFill>
                              <a:srgbClr val="000000"/>
                            </a:solidFill>
                            <a:miter lim="800000"/>
                            <a:headEnd/>
                            <a:tailEnd/>
                          </a:ln>
                        </wps:spPr>
                        <wps:txbx>
                          <w:txbxContent>
                            <w:p w:rsidR="00972AA3" w:rsidRPr="00486109" w:rsidRDefault="00972AA3" w:rsidP="00972AA3">
                              <w:pPr>
                                <w:jc w:val="center"/>
                                <w:rPr>
                                  <w:rFonts w:cs="Arial"/>
                                </w:rPr>
                              </w:pPr>
                              <w:r>
                                <w:rPr>
                                  <w:rFonts w:cs="Arial"/>
                                </w:rPr>
                                <w:t>Member of staff to investigate further (if incident reported) or challenge behaviour immediately</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227570" y="1478763"/>
                            <a:ext cx="2382757" cy="475045"/>
                          </a:xfrm>
                          <a:prstGeom prst="rect">
                            <a:avLst/>
                          </a:prstGeom>
                          <a:solidFill>
                            <a:srgbClr val="FFFFFF"/>
                          </a:solidFill>
                          <a:ln w="9525">
                            <a:solidFill>
                              <a:srgbClr val="000000"/>
                            </a:solidFill>
                            <a:miter lim="800000"/>
                            <a:headEnd/>
                            <a:tailEnd/>
                          </a:ln>
                        </wps:spPr>
                        <wps:txbx>
                          <w:txbxContent>
                            <w:p w:rsidR="00972AA3" w:rsidRPr="00486109" w:rsidRDefault="00972AA3" w:rsidP="00972AA3">
                              <w:pPr>
                                <w:jc w:val="center"/>
                                <w:rPr>
                                  <w:rFonts w:cs="Arial"/>
                                </w:rPr>
                              </w:pPr>
                              <w:r>
                                <w:rPr>
                                  <w:rFonts w:cs="Arial"/>
                                </w:rPr>
                                <w:t>Response to victim and family</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2750536" y="1488217"/>
                            <a:ext cx="2383545" cy="475833"/>
                          </a:xfrm>
                          <a:prstGeom prst="rect">
                            <a:avLst/>
                          </a:prstGeom>
                          <a:solidFill>
                            <a:srgbClr val="FFFFFF"/>
                          </a:solidFill>
                          <a:ln w="9525">
                            <a:solidFill>
                              <a:srgbClr val="000000"/>
                            </a:solidFill>
                            <a:miter lim="800000"/>
                            <a:headEnd/>
                            <a:tailEnd/>
                          </a:ln>
                        </wps:spPr>
                        <wps:txbx>
                          <w:txbxContent>
                            <w:p w:rsidR="00972AA3" w:rsidRPr="00486109" w:rsidRDefault="00972AA3" w:rsidP="00972AA3">
                              <w:pPr>
                                <w:jc w:val="center"/>
                                <w:rPr>
                                  <w:rFonts w:cs="Arial"/>
                                </w:rPr>
                              </w:pPr>
                              <w:r>
                                <w:rPr>
                                  <w:rFonts w:cs="Arial"/>
                                </w:rPr>
                                <w:t>Response to perpetrator and family</w:t>
                              </w: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113719" y="3182782"/>
                            <a:ext cx="3324832" cy="599518"/>
                          </a:xfrm>
                          <a:prstGeom prst="rect">
                            <a:avLst/>
                          </a:prstGeom>
                          <a:solidFill>
                            <a:srgbClr val="FFFFFF"/>
                          </a:solidFill>
                          <a:ln w="9525">
                            <a:solidFill>
                              <a:srgbClr val="000000"/>
                            </a:solidFill>
                            <a:miter lim="800000"/>
                            <a:headEnd/>
                            <a:tailEnd/>
                          </a:ln>
                        </wps:spPr>
                        <wps:txbx>
                          <w:txbxContent>
                            <w:p w:rsidR="00972AA3" w:rsidRDefault="00972AA3" w:rsidP="00972AA3">
                              <w:pPr>
                                <w:jc w:val="center"/>
                                <w:rPr>
                                  <w:rFonts w:cs="Arial"/>
                                </w:rPr>
                              </w:pPr>
                              <w:r>
                                <w:rPr>
                                  <w:rFonts w:cs="Arial"/>
                                </w:rPr>
                                <w:t xml:space="preserve">Incident form to be completed and filed. </w:t>
                              </w:r>
                            </w:p>
                            <w:p w:rsidR="00972AA3" w:rsidRPr="00486109" w:rsidRDefault="00972AA3" w:rsidP="00972AA3">
                              <w:pPr>
                                <w:jc w:val="center"/>
                                <w:rPr>
                                  <w:rFonts w:cs="Arial"/>
                                </w:rPr>
                              </w:pPr>
                              <w:r>
                                <w:rPr>
                                  <w:rFonts w:cs="Arial"/>
                                </w:rPr>
                                <w:t>Incidents to be reported to Governing body and local authority on a termly basis.</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942003" y="2335106"/>
                            <a:ext cx="3678504" cy="476621"/>
                          </a:xfrm>
                          <a:prstGeom prst="rect">
                            <a:avLst/>
                          </a:prstGeom>
                          <a:solidFill>
                            <a:srgbClr val="FFFFFF"/>
                          </a:solidFill>
                          <a:ln w="9525">
                            <a:solidFill>
                              <a:srgbClr val="000000"/>
                            </a:solidFill>
                            <a:miter lim="800000"/>
                            <a:headEnd/>
                            <a:tailEnd/>
                          </a:ln>
                        </wps:spPr>
                        <wps:txbx>
                          <w:txbxContent>
                            <w:p w:rsidR="00972AA3" w:rsidRPr="00486109" w:rsidRDefault="00972AA3" w:rsidP="00972AA3">
                              <w:pPr>
                                <w:jc w:val="center"/>
                                <w:rPr>
                                  <w:rFonts w:cs="Arial"/>
                                </w:rPr>
                              </w:pPr>
                              <w:r>
                                <w:rPr>
                                  <w:rFonts w:cs="Arial"/>
                                </w:rPr>
                                <w:t>Action taken to address issue with year group / school if necessary e.g. through circle time / assembly</w:t>
                              </w:r>
                            </w:p>
                            <w:p w:rsidR="00972AA3" w:rsidRPr="00804080" w:rsidRDefault="00972AA3" w:rsidP="00972AA3"/>
                          </w:txbxContent>
                        </wps:txbx>
                        <wps:bodyPr rot="0" vert="horz" wrap="square" lIns="91440" tIns="45720" rIns="91440" bIns="45720" anchor="t" anchorCtr="0" upright="1">
                          <a:noAutofit/>
                        </wps:bodyPr>
                      </wps:wsp>
                      <wps:wsp>
                        <wps:cNvPr id="10" name="AutoShape 11"/>
                        <wps:cNvSpPr>
                          <a:spLocks noChangeArrowheads="1"/>
                        </wps:cNvSpPr>
                        <wps:spPr bwMode="auto">
                          <a:xfrm>
                            <a:off x="1428007" y="1182549"/>
                            <a:ext cx="190621" cy="255248"/>
                          </a:xfrm>
                          <a:prstGeom prst="downArrow">
                            <a:avLst>
                              <a:gd name="adj1" fmla="val 50000"/>
                              <a:gd name="adj2" fmla="val 3347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 name="AutoShape 12"/>
                        <wps:cNvSpPr>
                          <a:spLocks noChangeArrowheads="1"/>
                        </wps:cNvSpPr>
                        <wps:spPr bwMode="auto">
                          <a:xfrm>
                            <a:off x="3876142" y="1181761"/>
                            <a:ext cx="191408" cy="256824"/>
                          </a:xfrm>
                          <a:prstGeom prst="downArrow">
                            <a:avLst>
                              <a:gd name="adj1" fmla="val 50000"/>
                              <a:gd name="adj2" fmla="val 33539"/>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 name="AutoShape 13"/>
                        <wps:cNvSpPr>
                          <a:spLocks noChangeArrowheads="1"/>
                        </wps:cNvSpPr>
                        <wps:spPr bwMode="auto">
                          <a:xfrm>
                            <a:off x="1418555" y="2010531"/>
                            <a:ext cx="190621" cy="256824"/>
                          </a:xfrm>
                          <a:prstGeom prst="downArrow">
                            <a:avLst>
                              <a:gd name="adj1" fmla="val 50000"/>
                              <a:gd name="adj2" fmla="val 336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AutoShape 14"/>
                        <wps:cNvSpPr>
                          <a:spLocks noChangeArrowheads="1"/>
                        </wps:cNvSpPr>
                        <wps:spPr bwMode="auto">
                          <a:xfrm>
                            <a:off x="3924191" y="2001077"/>
                            <a:ext cx="190621" cy="256824"/>
                          </a:xfrm>
                          <a:prstGeom prst="downArrow">
                            <a:avLst>
                              <a:gd name="adj1" fmla="val 50000"/>
                              <a:gd name="adj2" fmla="val 33678"/>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AutoShape 15"/>
                        <wps:cNvSpPr>
                          <a:spLocks noChangeArrowheads="1"/>
                        </wps:cNvSpPr>
                        <wps:spPr bwMode="auto">
                          <a:xfrm>
                            <a:off x="2600087" y="2867661"/>
                            <a:ext cx="189833" cy="256824"/>
                          </a:xfrm>
                          <a:prstGeom prst="downArrow">
                            <a:avLst>
                              <a:gd name="adj1" fmla="val 50000"/>
                              <a:gd name="adj2" fmla="val 3381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4294CF72" id="Canvas 15" o:spid="_x0000_s1029" editas="canvas" style="width:450.55pt;height:295.5pt;mso-position-horizontal-relative:char;mso-position-vertical-relative:line" coordsize="57219,37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57219;height:37528;visibility:visible;mso-wrap-style:square">
                  <v:fill o:detectmouseclick="t"/>
                  <v:path o:connecttype="none"/>
                </v:shape>
                <v:shape id="Text Box 4" o:spid="_x0000_s1031" type="#_x0000_t202" style="position:absolute;left:20093;top:678;width:12099;height:2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14:paraId="571B77A5" w14:textId="77777777" w:rsidR="00972AA3" w:rsidRPr="00486109" w:rsidRDefault="00972AA3" w:rsidP="00972AA3">
                        <w:pPr>
                          <w:jc w:val="center"/>
                          <w:rPr>
                            <w:rFonts w:cs="Arial"/>
                          </w:rPr>
                        </w:pPr>
                        <w:r w:rsidRPr="00486109">
                          <w:rPr>
                            <w:rFonts w:cs="Arial"/>
                          </w:rPr>
                          <w:t>Incident</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 o:spid="_x0000_s1032" type="#_x0000_t67" style="position:absolute;left:25047;top:3821;width:1906;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" adj="16201"/>
                <v:shape id="Text Box 6" o:spid="_x0000_s1033" type="#_x0000_t202" style="position:absolute;left:10570;top:6775;width:33240;height:4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01001578" w14:textId="77777777" w:rsidR="00972AA3" w:rsidRPr="00486109" w:rsidRDefault="00972AA3" w:rsidP="00972AA3">
                        <w:pPr>
                          <w:jc w:val="center"/>
                          <w:rPr>
                            <w:rFonts w:cs="Arial"/>
                          </w:rPr>
                        </w:pPr>
                        <w:r>
                          <w:rPr>
                            <w:rFonts w:cs="Arial"/>
                          </w:rPr>
                          <w:t>Member of staff to investigate further (if incident reported) or challenge behaviour immediately</w:t>
                        </w:r>
                      </w:p>
                    </w:txbxContent>
                  </v:textbox>
                </v:shape>
                <v:shape id="Text Box 7" o:spid="_x0000_s1034" type="#_x0000_t202" style="position:absolute;left:2275;top:14787;width:23828;height:47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068CD68B" w14:textId="77777777" w:rsidR="00972AA3" w:rsidRPr="00486109" w:rsidRDefault="00972AA3" w:rsidP="00972AA3">
                        <w:pPr>
                          <w:jc w:val="center"/>
                          <w:rPr>
                            <w:rFonts w:cs="Arial"/>
                          </w:rPr>
                        </w:pPr>
                        <w:r>
                          <w:rPr>
                            <w:rFonts w:cs="Arial"/>
                          </w:rPr>
                          <w:t>Response to victim and family</w:t>
                        </w:r>
                      </w:p>
                    </w:txbxContent>
                  </v:textbox>
                </v:shape>
                <v:shape id="Text Box 8" o:spid="_x0000_s1035" type="#_x0000_t202" style="position:absolute;left:27505;top:14882;width:23835;height:4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3A43E463" w14:textId="77777777" w:rsidR="00972AA3" w:rsidRPr="00486109" w:rsidRDefault="00972AA3" w:rsidP="00972AA3">
                        <w:pPr>
                          <w:jc w:val="center"/>
                          <w:rPr>
                            <w:rFonts w:cs="Arial"/>
                          </w:rPr>
                        </w:pPr>
                        <w:r>
                          <w:rPr>
                            <w:rFonts w:cs="Arial"/>
                          </w:rPr>
                          <w:t>Response to perpetrator and family</w:t>
                        </w:r>
                      </w:p>
                    </w:txbxContent>
                  </v:textbox>
                </v:shape>
                <v:shape id="Text Box 9" o:spid="_x0000_s1036" type="#_x0000_t202" style="position:absolute;left:11137;top:31827;width:33248;height:5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14:paraId="095AD895" w14:textId="77777777" w:rsidR="00972AA3" w:rsidRDefault="00972AA3" w:rsidP="00972AA3">
                        <w:pPr>
                          <w:jc w:val="center"/>
                          <w:rPr>
                            <w:rFonts w:cs="Arial"/>
                          </w:rPr>
                        </w:pPr>
                        <w:r>
                          <w:rPr>
                            <w:rFonts w:cs="Arial"/>
                          </w:rPr>
                          <w:t xml:space="preserve">Incident form to be completed and filed. </w:t>
                        </w:r>
                      </w:p>
                      <w:p w14:paraId="7D33860C" w14:textId="77777777" w:rsidR="00972AA3" w:rsidRPr="00486109" w:rsidRDefault="00972AA3" w:rsidP="00972AA3">
                        <w:pPr>
                          <w:jc w:val="center"/>
                          <w:rPr>
                            <w:rFonts w:cs="Arial"/>
                          </w:rPr>
                        </w:pPr>
                        <w:r>
                          <w:rPr>
                            <w:rFonts w:cs="Arial"/>
                          </w:rPr>
                          <w:t>Incidents to be reported to Governing body and local authority on a termly basis.</w:t>
                        </w:r>
                      </w:p>
                    </w:txbxContent>
                  </v:textbox>
                </v:shape>
                <v:shape id="Text Box 10" o:spid="_x0000_s1037" type="#_x0000_t202" style="position:absolute;left:9420;top:23351;width:36785;height:4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6FC5BF2B" w14:textId="77777777" w:rsidR="00972AA3" w:rsidRPr="00486109" w:rsidRDefault="00972AA3" w:rsidP="00972AA3">
                        <w:pPr>
                          <w:jc w:val="center"/>
                          <w:rPr>
                            <w:rFonts w:cs="Arial"/>
                          </w:rPr>
                        </w:pPr>
                        <w:r>
                          <w:rPr>
                            <w:rFonts w:cs="Arial"/>
                          </w:rPr>
                          <w:t>Action taken to address issue with year group / school if necessary e.g. through circle time / assembly</w:t>
                        </w:r>
                      </w:p>
                      <w:p w14:paraId="1043C312" w14:textId="77777777" w:rsidR="00972AA3" w:rsidRPr="00804080" w:rsidRDefault="00972AA3" w:rsidP="00972AA3"/>
                    </w:txbxContent>
                  </v:textbox>
                </v:shape>
                <v:shape id="AutoShape 11" o:spid="_x0000_s1038" type="#_x0000_t67" style="position:absolute;left:14280;top:11825;width:1906;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" adj="16201"/>
                <v:shape id="AutoShape 12" o:spid="_x0000_s1039" type="#_x0000_t67" style="position:absolute;left:38761;top:11817;width:1914;height:2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" adj="16201"/>
                <v:shape id="AutoShape 13" o:spid="_x0000_s1040" type="#_x0000_t67" style="position:absolute;left:14185;top:20105;width:1906;height:2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" adj="16201"/>
                <v:shape id="AutoShape 14" o:spid="_x0000_s1041" type="#_x0000_t67" style="position:absolute;left:39241;top:20010;width:1907;height:2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" adj="16201"/>
                <v:shape id="AutoShape 15" o:spid="_x0000_s1042" type="#_x0000_t67" style="position:absolute;left:26000;top:28676;width:1899;height:2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" adj="16201"/>
                <w10:anchorlock/>
              </v:group>
            </w:pict>
          </mc:Fallback>
        </mc:AlternateContent>
      </w:r>
    </w:p>
    <w:p w:rsidR="00D529A8" w:rsidRDefault="00D529A8" w:rsidP="00D529A8"/>
    <w:p w:rsidR="00D529A8" w:rsidRDefault="00D529A8" w:rsidP="00D529A8"/>
    <w:p w:rsidR="00D529A8" w:rsidRDefault="00D529A8" w:rsidP="00D529A8"/>
    <w:p w:rsidR="00D529A8" w:rsidRDefault="00D529A8" w:rsidP="00D529A8"/>
    <w:p w:rsidR="00D529A8" w:rsidRDefault="00D529A8" w:rsidP="00D529A8"/>
    <w:p w:rsidR="00D529A8" w:rsidRDefault="00D529A8" w:rsidP="00D529A8"/>
    <w:p w:rsidR="00D529A8" w:rsidRPr="00D529A8" w:rsidRDefault="00D529A8" w:rsidP="00D529A8"/>
    <w:p w:rsidR="00745DDD" w:rsidRPr="0001656D" w:rsidRDefault="00745DDD" w:rsidP="00745DDD"/>
    <w:bookmarkEnd w:id="11"/>
    <w:p w:rsidR="00745DDD" w:rsidRPr="00745DDD" w:rsidRDefault="00745DDD" w:rsidP="00745DDD"/>
    <w:sectPr w:rsidR="00745DDD" w:rsidRPr="00745DDD" w:rsidSect="00745DDD">
      <w:pgSz w:w="11906" w:h="16838"/>
      <w:pgMar w:top="1440" w:right="1440" w:bottom="1440" w:left="1440" w:header="709" w:footer="709" w:gutter="0"/>
      <w:pgBorders w:offsetFrom="page">
        <w:top w:val="single" w:sz="24" w:space="24" w:color="347186"/>
        <w:left w:val="single" w:sz="24" w:space="24" w:color="347186"/>
        <w:bottom w:val="single" w:sz="24" w:space="24" w:color="347186"/>
        <w:right w:val="single" w:sz="24" w:space="24" w:color="347186"/>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07ED" w:rsidRDefault="007407ED" w:rsidP="00AD4155">
      <w:r>
        <w:separator/>
      </w:r>
    </w:p>
  </w:endnote>
  <w:endnote w:type="continuationSeparator" w:id="0">
    <w:p w:rsidR="007407ED" w:rsidRDefault="007407ED"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E25931AC-0465-40CC-8E69-88DF4293796F}"/>
  </w:font>
  <w:font w:name="Comic Sans MS">
    <w:panose1 w:val="030F0702030302020204"/>
    <w:charset w:val="00"/>
    <w:family w:val="script"/>
    <w:pitch w:val="variable"/>
    <w:sig w:usb0="00000287" w:usb1="00000013" w:usb2="00000000" w:usb3="00000000" w:csb0="0000009F" w:csb1="00000000"/>
    <w:embedRegular r:id="rId2" w:fontKey="{1DDCC110-F363-4194-91A5-CFC77839A228}"/>
    <w:embedItalic r:id="rId3" w:fontKey="{099A0BB9-B1F9-487E-BFB0-4A7CAB5444A6}"/>
    <w:embedBoldItalic r:id="rId4" w:fontKey="{153810AB-40AC-4C13-882F-A874526290C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07ED" w:rsidRDefault="007407ED" w:rsidP="00AD4155">
      <w:r>
        <w:separator/>
      </w:r>
    </w:p>
  </w:footnote>
  <w:footnote w:type="continuationSeparator" w:id="0">
    <w:p w:rsidR="007407ED" w:rsidRDefault="007407ED"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07E6137"/>
    <w:multiLevelType w:val="hybridMultilevel"/>
    <w:tmpl w:val="CD6ADFEE"/>
    <w:lvl w:ilvl="0" w:tplc="DBF4C736">
      <w:start w:val="3"/>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340A3201"/>
    <w:multiLevelType w:val="hybridMultilevel"/>
    <w:tmpl w:val="2F8420DC"/>
    <w:lvl w:ilvl="0" w:tplc="08090001">
      <w:start w:val="1"/>
      <w:numFmt w:val="bullet"/>
      <w:lvlText w:val=""/>
      <w:lvlJc w:val="left"/>
      <w:pPr>
        <w:ind w:left="1353" w:hanging="360"/>
      </w:pPr>
      <w:rPr>
        <w:rFonts w:ascii="Symbol" w:hAnsi="Symbol" w:hint="default"/>
      </w:rPr>
    </w:lvl>
    <w:lvl w:ilvl="1" w:tplc="08090001">
      <w:start w:val="1"/>
      <w:numFmt w:val="bullet"/>
      <w:lvlText w:val=""/>
      <w:lvlJc w:val="left"/>
      <w:pPr>
        <w:ind w:left="2073" w:hanging="360"/>
      </w:pPr>
      <w:rPr>
        <w:rFonts w:ascii="Symbol" w:hAnsi="Symbol"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 w15:restartNumberingAfterBreak="0">
    <w:nsid w:val="3B917A1C"/>
    <w:multiLevelType w:val="hybridMultilevel"/>
    <w:tmpl w:val="8480CA4A"/>
    <w:lvl w:ilvl="0" w:tplc="08090001">
      <w:start w:val="1"/>
      <w:numFmt w:val="bullet"/>
      <w:lvlText w:val=""/>
      <w:lvlJc w:val="left"/>
      <w:pPr>
        <w:ind w:left="1353" w:hanging="360"/>
      </w:pPr>
      <w:rPr>
        <w:rFonts w:ascii="Symbol" w:hAnsi="Symbol" w:hint="default"/>
      </w:rPr>
    </w:lvl>
    <w:lvl w:ilvl="1" w:tplc="08090001">
      <w:start w:val="1"/>
      <w:numFmt w:val="bullet"/>
      <w:lvlText w:val=""/>
      <w:lvlJc w:val="left"/>
      <w:pPr>
        <w:ind w:left="2073" w:hanging="360"/>
      </w:pPr>
      <w:rPr>
        <w:rFonts w:ascii="Symbol" w:hAnsi="Symbol"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 w15:restartNumberingAfterBreak="0">
    <w:nsid w:val="438C22A1"/>
    <w:multiLevelType w:val="multilevel"/>
    <w:tmpl w:val="7C621AEA"/>
    <w:numStyleLink w:val="Style1"/>
  </w:abstractNum>
  <w:abstractNum w:abstractNumId="5" w15:restartNumberingAfterBreak="0">
    <w:nsid w:val="4B1F259D"/>
    <w:multiLevelType w:val="hybridMultilevel"/>
    <w:tmpl w:val="58F2B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B91CAC"/>
    <w:multiLevelType w:val="hybridMultilevel"/>
    <w:tmpl w:val="5F085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4132A6D"/>
    <w:multiLevelType w:val="hybridMultilevel"/>
    <w:tmpl w:val="E2382A84"/>
    <w:lvl w:ilvl="0" w:tplc="7DCC6B48">
      <w:start w:val="1"/>
      <w:numFmt w:val="decimal"/>
      <w:pStyle w:val="Heading10"/>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7A63EB"/>
    <w:multiLevelType w:val="hybridMultilevel"/>
    <w:tmpl w:val="A57AE392"/>
    <w:lvl w:ilvl="0" w:tplc="221A947E">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0"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861821"/>
    <w:multiLevelType w:val="hybridMultilevel"/>
    <w:tmpl w:val="E2AA4A1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686244"/>
    <w:multiLevelType w:val="hybridMultilevel"/>
    <w:tmpl w:val="DE5C2F76"/>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3"/>
  </w:num>
  <w:num w:numId="2">
    <w:abstractNumId w:val="14"/>
  </w:num>
  <w:num w:numId="3">
    <w:abstractNumId w:val="7"/>
  </w:num>
  <w:num w:numId="4">
    <w:abstractNumId w:val="0"/>
  </w:num>
  <w:num w:numId="5">
    <w:abstractNumId w:val="10"/>
  </w:num>
  <w:num w:numId="6">
    <w:abstractNumId w:val="11"/>
  </w:num>
  <w:num w:numId="7">
    <w:abstractNumId w:val="9"/>
  </w:num>
  <w:num w:numId="8">
    <w:abstractNumId w:val="4"/>
    <w:lvlOverride w:ilvl="0">
      <w:lvl w:ilvl="0">
        <w:start w:val="1"/>
        <w:numFmt w:val="decimal"/>
        <w:lvlText w:val="%1."/>
        <w:lvlJc w:val="left"/>
        <w:pPr>
          <w:ind w:left="643" w:hanging="360"/>
        </w:pPr>
        <w:rPr>
          <w:rFonts w:hint="default"/>
        </w:rPr>
      </w:lvl>
    </w:lvlOverride>
    <w:lvlOverride w:ilvl="1">
      <w:lvl w:ilvl="1">
        <w:start w:val="1"/>
        <w:numFmt w:val="decimal"/>
        <w:lvlText w:val="%1.%2."/>
        <w:lvlJc w:val="center"/>
        <w:pPr>
          <w:ind w:left="1142" w:hanging="432"/>
        </w:pPr>
        <w:rPr>
          <w:rFonts w:hint="default"/>
          <w:b w:val="0"/>
          <w:bCs w:val="0"/>
          <w:i w:val="0"/>
          <w:iCs w:val="0"/>
          <w:caps w:val="0"/>
          <w:smallCaps w:val="0"/>
          <w:strike w:val="0"/>
          <w:dstrike w:val="0"/>
          <w:outline w:val="0"/>
          <w:shadow w:val="0"/>
          <w:emboss w:val="0"/>
          <w:imprint w:val="0"/>
          <w:vanish w:val="0"/>
          <w:color w:val="auto"/>
          <w:spacing w:val="0"/>
          <w:kern w:val="0"/>
          <w:position w:val="0"/>
          <w:u w:val="none"/>
          <w:effect w:val="none"/>
          <w:vertAlign w:val="baseline"/>
          <w:em w:v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2"/>
  </w:num>
  <w:num w:numId="10">
    <w:abstractNumId w:val="3"/>
  </w:num>
  <w:num w:numId="11">
    <w:abstractNumId w:val="1"/>
  </w:num>
  <w:num w:numId="12">
    <w:abstractNumId w:val="6"/>
  </w:num>
  <w:num w:numId="13">
    <w:abstractNumId w:val="5"/>
  </w:num>
  <w:num w:numId="14">
    <w:abstractNumId w:val="12"/>
  </w:num>
  <w:num w:numId="1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zAytzQ2NDAwMTcxMTNW0lEKTi0uzszPAykwrgUAsTJa1iwAAAA="/>
  </w:docVars>
  <w:rsids>
    <w:rsidRoot w:val="0055675B"/>
    <w:rsid w:val="000013E6"/>
    <w:rsid w:val="00001421"/>
    <w:rsid w:val="00004242"/>
    <w:rsid w:val="000100B6"/>
    <w:rsid w:val="0001177F"/>
    <w:rsid w:val="000118E2"/>
    <w:rsid w:val="00012052"/>
    <w:rsid w:val="000126C9"/>
    <w:rsid w:val="00014CF2"/>
    <w:rsid w:val="000165F4"/>
    <w:rsid w:val="00020136"/>
    <w:rsid w:val="00020924"/>
    <w:rsid w:val="000229DE"/>
    <w:rsid w:val="000234B6"/>
    <w:rsid w:val="00025A79"/>
    <w:rsid w:val="00026E96"/>
    <w:rsid w:val="0003060D"/>
    <w:rsid w:val="000309F5"/>
    <w:rsid w:val="00030C87"/>
    <w:rsid w:val="000342EF"/>
    <w:rsid w:val="00034774"/>
    <w:rsid w:val="00034CED"/>
    <w:rsid w:val="00035A9C"/>
    <w:rsid w:val="00037174"/>
    <w:rsid w:val="000402B3"/>
    <w:rsid w:val="0004034D"/>
    <w:rsid w:val="00040709"/>
    <w:rsid w:val="00040C15"/>
    <w:rsid w:val="00040E9B"/>
    <w:rsid w:val="0004203D"/>
    <w:rsid w:val="00042069"/>
    <w:rsid w:val="000424D3"/>
    <w:rsid w:val="00046FC1"/>
    <w:rsid w:val="00047288"/>
    <w:rsid w:val="00050CFB"/>
    <w:rsid w:val="000510BB"/>
    <w:rsid w:val="00055C65"/>
    <w:rsid w:val="00056533"/>
    <w:rsid w:val="000567E2"/>
    <w:rsid w:val="000606F6"/>
    <w:rsid w:val="0006238A"/>
    <w:rsid w:val="000624B2"/>
    <w:rsid w:val="00065824"/>
    <w:rsid w:val="00065C6B"/>
    <w:rsid w:val="000717B5"/>
    <w:rsid w:val="00074C8C"/>
    <w:rsid w:val="00080091"/>
    <w:rsid w:val="00080783"/>
    <w:rsid w:val="00082668"/>
    <w:rsid w:val="00087F57"/>
    <w:rsid w:val="0009203F"/>
    <w:rsid w:val="000933DC"/>
    <w:rsid w:val="00094786"/>
    <w:rsid w:val="00095119"/>
    <w:rsid w:val="00095EF3"/>
    <w:rsid w:val="000A04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6589"/>
    <w:rsid w:val="000B7B80"/>
    <w:rsid w:val="000C061E"/>
    <w:rsid w:val="000C162E"/>
    <w:rsid w:val="000C3F05"/>
    <w:rsid w:val="000C61BF"/>
    <w:rsid w:val="000C65C8"/>
    <w:rsid w:val="000C70E2"/>
    <w:rsid w:val="000C7259"/>
    <w:rsid w:val="000C747B"/>
    <w:rsid w:val="000D00DE"/>
    <w:rsid w:val="000D154B"/>
    <w:rsid w:val="000D1607"/>
    <w:rsid w:val="000D32B6"/>
    <w:rsid w:val="000D5C10"/>
    <w:rsid w:val="000D618A"/>
    <w:rsid w:val="000D6CB9"/>
    <w:rsid w:val="000E006C"/>
    <w:rsid w:val="000E1307"/>
    <w:rsid w:val="000E1630"/>
    <w:rsid w:val="000E253D"/>
    <w:rsid w:val="000E2C37"/>
    <w:rsid w:val="000E3A6F"/>
    <w:rsid w:val="000E3CA7"/>
    <w:rsid w:val="000E451C"/>
    <w:rsid w:val="000E4979"/>
    <w:rsid w:val="000E6EDE"/>
    <w:rsid w:val="000F0BDC"/>
    <w:rsid w:val="000F2717"/>
    <w:rsid w:val="000F5CDE"/>
    <w:rsid w:val="000F6641"/>
    <w:rsid w:val="000F6755"/>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37504"/>
    <w:rsid w:val="00140C7C"/>
    <w:rsid w:val="0014320D"/>
    <w:rsid w:val="00144284"/>
    <w:rsid w:val="0014667C"/>
    <w:rsid w:val="0015350F"/>
    <w:rsid w:val="00153D0D"/>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977FD"/>
    <w:rsid w:val="001A0771"/>
    <w:rsid w:val="001A18B6"/>
    <w:rsid w:val="001A1AF6"/>
    <w:rsid w:val="001A42F0"/>
    <w:rsid w:val="001A4B45"/>
    <w:rsid w:val="001A4BE7"/>
    <w:rsid w:val="001A5C40"/>
    <w:rsid w:val="001A6604"/>
    <w:rsid w:val="001A6811"/>
    <w:rsid w:val="001A79FA"/>
    <w:rsid w:val="001B0D61"/>
    <w:rsid w:val="001B290B"/>
    <w:rsid w:val="001B2B9B"/>
    <w:rsid w:val="001B38B5"/>
    <w:rsid w:val="001B4BEB"/>
    <w:rsid w:val="001B60C3"/>
    <w:rsid w:val="001B76C4"/>
    <w:rsid w:val="001B787C"/>
    <w:rsid w:val="001C0534"/>
    <w:rsid w:val="001C173E"/>
    <w:rsid w:val="001C181C"/>
    <w:rsid w:val="001C3BD6"/>
    <w:rsid w:val="001C3D56"/>
    <w:rsid w:val="001C4CF0"/>
    <w:rsid w:val="001C55C2"/>
    <w:rsid w:val="001C6D2B"/>
    <w:rsid w:val="001D05A9"/>
    <w:rsid w:val="001D0981"/>
    <w:rsid w:val="001D4A52"/>
    <w:rsid w:val="001D5987"/>
    <w:rsid w:val="001D609E"/>
    <w:rsid w:val="001D6EFA"/>
    <w:rsid w:val="001E1528"/>
    <w:rsid w:val="001E227A"/>
    <w:rsid w:val="001E4815"/>
    <w:rsid w:val="001E5AF6"/>
    <w:rsid w:val="001E5BB1"/>
    <w:rsid w:val="001E6910"/>
    <w:rsid w:val="001E79D4"/>
    <w:rsid w:val="001F0B4F"/>
    <w:rsid w:val="001F3CFB"/>
    <w:rsid w:val="001F50FF"/>
    <w:rsid w:val="001F635A"/>
    <w:rsid w:val="002005B3"/>
    <w:rsid w:val="00201B4B"/>
    <w:rsid w:val="00206835"/>
    <w:rsid w:val="00206EDA"/>
    <w:rsid w:val="00207C5A"/>
    <w:rsid w:val="00211454"/>
    <w:rsid w:val="00212661"/>
    <w:rsid w:val="00212FAB"/>
    <w:rsid w:val="00220DF6"/>
    <w:rsid w:val="00220E64"/>
    <w:rsid w:val="00223D79"/>
    <w:rsid w:val="002255EF"/>
    <w:rsid w:val="002266F3"/>
    <w:rsid w:val="00227C23"/>
    <w:rsid w:val="00230DE8"/>
    <w:rsid w:val="00231A0D"/>
    <w:rsid w:val="002333A7"/>
    <w:rsid w:val="00234463"/>
    <w:rsid w:val="00236849"/>
    <w:rsid w:val="00237B28"/>
    <w:rsid w:val="00240743"/>
    <w:rsid w:val="00240E20"/>
    <w:rsid w:val="00241BCE"/>
    <w:rsid w:val="00243C32"/>
    <w:rsid w:val="002455D7"/>
    <w:rsid w:val="00246C04"/>
    <w:rsid w:val="002470C8"/>
    <w:rsid w:val="0024754B"/>
    <w:rsid w:val="00251899"/>
    <w:rsid w:val="00253BCA"/>
    <w:rsid w:val="00257790"/>
    <w:rsid w:val="00261B84"/>
    <w:rsid w:val="002636F6"/>
    <w:rsid w:val="00265515"/>
    <w:rsid w:val="00266795"/>
    <w:rsid w:val="0026779E"/>
    <w:rsid w:val="002702CE"/>
    <w:rsid w:val="0027048C"/>
    <w:rsid w:val="00274B46"/>
    <w:rsid w:val="00276628"/>
    <w:rsid w:val="002777FB"/>
    <w:rsid w:val="0028203B"/>
    <w:rsid w:val="0028407E"/>
    <w:rsid w:val="00285028"/>
    <w:rsid w:val="00285083"/>
    <w:rsid w:val="00285505"/>
    <w:rsid w:val="00291799"/>
    <w:rsid w:val="002918EA"/>
    <w:rsid w:val="0029265C"/>
    <w:rsid w:val="00296326"/>
    <w:rsid w:val="002A0C00"/>
    <w:rsid w:val="002A0E4A"/>
    <w:rsid w:val="002A2040"/>
    <w:rsid w:val="002A3C43"/>
    <w:rsid w:val="002A43B2"/>
    <w:rsid w:val="002A52E1"/>
    <w:rsid w:val="002B016F"/>
    <w:rsid w:val="002B6711"/>
    <w:rsid w:val="002B7749"/>
    <w:rsid w:val="002C20A7"/>
    <w:rsid w:val="002C220C"/>
    <w:rsid w:val="002C3AF5"/>
    <w:rsid w:val="002C4AE2"/>
    <w:rsid w:val="002C64EB"/>
    <w:rsid w:val="002C7582"/>
    <w:rsid w:val="002D349C"/>
    <w:rsid w:val="002D4754"/>
    <w:rsid w:val="002E2188"/>
    <w:rsid w:val="002E324D"/>
    <w:rsid w:val="002E404D"/>
    <w:rsid w:val="002E51A0"/>
    <w:rsid w:val="002E5B12"/>
    <w:rsid w:val="002E6879"/>
    <w:rsid w:val="002E6B97"/>
    <w:rsid w:val="002F0D3C"/>
    <w:rsid w:val="002F166B"/>
    <w:rsid w:val="002F2CF8"/>
    <w:rsid w:val="002F3313"/>
    <w:rsid w:val="003001A4"/>
    <w:rsid w:val="0030038C"/>
    <w:rsid w:val="003010B4"/>
    <w:rsid w:val="00306711"/>
    <w:rsid w:val="00310EF5"/>
    <w:rsid w:val="003129E4"/>
    <w:rsid w:val="00313692"/>
    <w:rsid w:val="00314964"/>
    <w:rsid w:val="00315271"/>
    <w:rsid w:val="0032130A"/>
    <w:rsid w:val="00321E87"/>
    <w:rsid w:val="00322E1A"/>
    <w:rsid w:val="003251F2"/>
    <w:rsid w:val="00325626"/>
    <w:rsid w:val="00326609"/>
    <w:rsid w:val="00326785"/>
    <w:rsid w:val="00327EB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66EF2"/>
    <w:rsid w:val="00370C93"/>
    <w:rsid w:val="00370F77"/>
    <w:rsid w:val="00375887"/>
    <w:rsid w:val="00375B19"/>
    <w:rsid w:val="00375B93"/>
    <w:rsid w:val="00375EB1"/>
    <w:rsid w:val="0037681B"/>
    <w:rsid w:val="00377525"/>
    <w:rsid w:val="00380EDD"/>
    <w:rsid w:val="00382ADF"/>
    <w:rsid w:val="00382B82"/>
    <w:rsid w:val="00383051"/>
    <w:rsid w:val="003836AD"/>
    <w:rsid w:val="003861C2"/>
    <w:rsid w:val="00387404"/>
    <w:rsid w:val="0039018A"/>
    <w:rsid w:val="003909B6"/>
    <w:rsid w:val="003911EB"/>
    <w:rsid w:val="003932D7"/>
    <w:rsid w:val="00393B37"/>
    <w:rsid w:val="00394245"/>
    <w:rsid w:val="003954ED"/>
    <w:rsid w:val="00395526"/>
    <w:rsid w:val="003963D7"/>
    <w:rsid w:val="00396FCA"/>
    <w:rsid w:val="003979AE"/>
    <w:rsid w:val="00397B2A"/>
    <w:rsid w:val="003A1590"/>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1FC"/>
    <w:rsid w:val="003D4877"/>
    <w:rsid w:val="003D4B41"/>
    <w:rsid w:val="003D4CAA"/>
    <w:rsid w:val="003D5965"/>
    <w:rsid w:val="003D6EF1"/>
    <w:rsid w:val="003D7107"/>
    <w:rsid w:val="003E0A1D"/>
    <w:rsid w:val="003E1EBC"/>
    <w:rsid w:val="003E2874"/>
    <w:rsid w:val="003E4129"/>
    <w:rsid w:val="003E50AF"/>
    <w:rsid w:val="003E7B98"/>
    <w:rsid w:val="003E7CE4"/>
    <w:rsid w:val="003F05B5"/>
    <w:rsid w:val="003F0A4B"/>
    <w:rsid w:val="003F0A65"/>
    <w:rsid w:val="003F2E2E"/>
    <w:rsid w:val="003F5934"/>
    <w:rsid w:val="003F5C52"/>
    <w:rsid w:val="003F60CE"/>
    <w:rsid w:val="00400640"/>
    <w:rsid w:val="004010C8"/>
    <w:rsid w:val="00402FF6"/>
    <w:rsid w:val="0040475D"/>
    <w:rsid w:val="00411BEB"/>
    <w:rsid w:val="00411E4D"/>
    <w:rsid w:val="00413263"/>
    <w:rsid w:val="00413367"/>
    <w:rsid w:val="004148E9"/>
    <w:rsid w:val="004152F1"/>
    <w:rsid w:val="0041677E"/>
    <w:rsid w:val="00416A63"/>
    <w:rsid w:val="00417980"/>
    <w:rsid w:val="00417DAB"/>
    <w:rsid w:val="004229D8"/>
    <w:rsid w:val="0042535E"/>
    <w:rsid w:val="00426016"/>
    <w:rsid w:val="0042692E"/>
    <w:rsid w:val="00426A96"/>
    <w:rsid w:val="00426B6A"/>
    <w:rsid w:val="0042753D"/>
    <w:rsid w:val="00427C8A"/>
    <w:rsid w:val="004301FB"/>
    <w:rsid w:val="00430A0C"/>
    <w:rsid w:val="00430D7A"/>
    <w:rsid w:val="0043192E"/>
    <w:rsid w:val="00432DA9"/>
    <w:rsid w:val="00432DE4"/>
    <w:rsid w:val="0043399E"/>
    <w:rsid w:val="0043460F"/>
    <w:rsid w:val="0043497B"/>
    <w:rsid w:val="004354E8"/>
    <w:rsid w:val="00437BBD"/>
    <w:rsid w:val="00440BA4"/>
    <w:rsid w:val="00441521"/>
    <w:rsid w:val="00441947"/>
    <w:rsid w:val="00442342"/>
    <w:rsid w:val="0044236B"/>
    <w:rsid w:val="0044418A"/>
    <w:rsid w:val="00444C75"/>
    <w:rsid w:val="00444F88"/>
    <w:rsid w:val="00445161"/>
    <w:rsid w:val="00447D9E"/>
    <w:rsid w:val="00453025"/>
    <w:rsid w:val="0045444D"/>
    <w:rsid w:val="0045465D"/>
    <w:rsid w:val="00455902"/>
    <w:rsid w:val="0045632B"/>
    <w:rsid w:val="0045782A"/>
    <w:rsid w:val="004578B1"/>
    <w:rsid w:val="00460121"/>
    <w:rsid w:val="00461D57"/>
    <w:rsid w:val="00462C4F"/>
    <w:rsid w:val="00465987"/>
    <w:rsid w:val="00466259"/>
    <w:rsid w:val="00471D25"/>
    <w:rsid w:val="004720FB"/>
    <w:rsid w:val="00472C4A"/>
    <w:rsid w:val="00472C64"/>
    <w:rsid w:val="00472FA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29B"/>
    <w:rsid w:val="004C5DDB"/>
    <w:rsid w:val="004C69B5"/>
    <w:rsid w:val="004C6B7F"/>
    <w:rsid w:val="004D04B1"/>
    <w:rsid w:val="004D18F0"/>
    <w:rsid w:val="004D36A1"/>
    <w:rsid w:val="004D5CF7"/>
    <w:rsid w:val="004D7474"/>
    <w:rsid w:val="004E018D"/>
    <w:rsid w:val="004E1A6F"/>
    <w:rsid w:val="004E3B25"/>
    <w:rsid w:val="004E4442"/>
    <w:rsid w:val="004E4E2B"/>
    <w:rsid w:val="004E7C32"/>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1E5B"/>
    <w:rsid w:val="00512125"/>
    <w:rsid w:val="00512ED4"/>
    <w:rsid w:val="005138C6"/>
    <w:rsid w:val="00515403"/>
    <w:rsid w:val="00515448"/>
    <w:rsid w:val="00516B68"/>
    <w:rsid w:val="00517BCF"/>
    <w:rsid w:val="005208F8"/>
    <w:rsid w:val="00521A79"/>
    <w:rsid w:val="0052244F"/>
    <w:rsid w:val="00522DC2"/>
    <w:rsid w:val="00525284"/>
    <w:rsid w:val="005267A5"/>
    <w:rsid w:val="005278B2"/>
    <w:rsid w:val="00527A84"/>
    <w:rsid w:val="0053432F"/>
    <w:rsid w:val="00537C1D"/>
    <w:rsid w:val="00540DFC"/>
    <w:rsid w:val="005434BE"/>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389"/>
    <w:rsid w:val="00571CA2"/>
    <w:rsid w:val="005740A3"/>
    <w:rsid w:val="00580AC8"/>
    <w:rsid w:val="00583213"/>
    <w:rsid w:val="00583FC6"/>
    <w:rsid w:val="00585773"/>
    <w:rsid w:val="005918E9"/>
    <w:rsid w:val="00592088"/>
    <w:rsid w:val="00593D35"/>
    <w:rsid w:val="005970E7"/>
    <w:rsid w:val="005972BE"/>
    <w:rsid w:val="00597AE2"/>
    <w:rsid w:val="00597FF3"/>
    <w:rsid w:val="005A1519"/>
    <w:rsid w:val="005A7426"/>
    <w:rsid w:val="005A7559"/>
    <w:rsid w:val="005A784D"/>
    <w:rsid w:val="005B1274"/>
    <w:rsid w:val="005B132B"/>
    <w:rsid w:val="005B1C5F"/>
    <w:rsid w:val="005B268E"/>
    <w:rsid w:val="005C15E4"/>
    <w:rsid w:val="005C1B60"/>
    <w:rsid w:val="005C1C4B"/>
    <w:rsid w:val="005C1D5D"/>
    <w:rsid w:val="005C31A9"/>
    <w:rsid w:val="005C3F5E"/>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1295"/>
    <w:rsid w:val="00626EF8"/>
    <w:rsid w:val="006272AA"/>
    <w:rsid w:val="00631F57"/>
    <w:rsid w:val="006345D9"/>
    <w:rsid w:val="00641EEC"/>
    <w:rsid w:val="00642DEE"/>
    <w:rsid w:val="0064440E"/>
    <w:rsid w:val="0064490A"/>
    <w:rsid w:val="0064663F"/>
    <w:rsid w:val="00650847"/>
    <w:rsid w:val="006516F1"/>
    <w:rsid w:val="00651A5D"/>
    <w:rsid w:val="00651D55"/>
    <w:rsid w:val="00653A10"/>
    <w:rsid w:val="0065414D"/>
    <w:rsid w:val="0065481A"/>
    <w:rsid w:val="00655B0C"/>
    <w:rsid w:val="006570E9"/>
    <w:rsid w:val="006603EF"/>
    <w:rsid w:val="0066128A"/>
    <w:rsid w:val="0066208C"/>
    <w:rsid w:val="0066442C"/>
    <w:rsid w:val="00665B41"/>
    <w:rsid w:val="00665E56"/>
    <w:rsid w:val="00665F38"/>
    <w:rsid w:val="00671D4C"/>
    <w:rsid w:val="0067438C"/>
    <w:rsid w:val="006744F8"/>
    <w:rsid w:val="00675537"/>
    <w:rsid w:val="00680370"/>
    <w:rsid w:val="006808B9"/>
    <w:rsid w:val="00680C23"/>
    <w:rsid w:val="00681729"/>
    <w:rsid w:val="00682C2E"/>
    <w:rsid w:val="00682EB6"/>
    <w:rsid w:val="0068332B"/>
    <w:rsid w:val="00683473"/>
    <w:rsid w:val="006834FF"/>
    <w:rsid w:val="00683C65"/>
    <w:rsid w:val="00683D00"/>
    <w:rsid w:val="00684ECC"/>
    <w:rsid w:val="00685694"/>
    <w:rsid w:val="006857D8"/>
    <w:rsid w:val="00686EE1"/>
    <w:rsid w:val="0068728F"/>
    <w:rsid w:val="00690712"/>
    <w:rsid w:val="00690EE4"/>
    <w:rsid w:val="00691E7A"/>
    <w:rsid w:val="00697F9F"/>
    <w:rsid w:val="006A09ED"/>
    <w:rsid w:val="006A601E"/>
    <w:rsid w:val="006A6754"/>
    <w:rsid w:val="006A6F6A"/>
    <w:rsid w:val="006B2F2F"/>
    <w:rsid w:val="006B455C"/>
    <w:rsid w:val="006B5839"/>
    <w:rsid w:val="006B6650"/>
    <w:rsid w:val="006B77D1"/>
    <w:rsid w:val="006C0962"/>
    <w:rsid w:val="006C1644"/>
    <w:rsid w:val="006C2636"/>
    <w:rsid w:val="006C3085"/>
    <w:rsid w:val="006C4405"/>
    <w:rsid w:val="006C4F29"/>
    <w:rsid w:val="006C636F"/>
    <w:rsid w:val="006D2730"/>
    <w:rsid w:val="006D7F0C"/>
    <w:rsid w:val="006E203B"/>
    <w:rsid w:val="006E38C2"/>
    <w:rsid w:val="006E4D56"/>
    <w:rsid w:val="006E5714"/>
    <w:rsid w:val="006E6EA7"/>
    <w:rsid w:val="006E770D"/>
    <w:rsid w:val="006F0B36"/>
    <w:rsid w:val="006F2ACF"/>
    <w:rsid w:val="006F4770"/>
    <w:rsid w:val="006F5713"/>
    <w:rsid w:val="00700030"/>
    <w:rsid w:val="00705091"/>
    <w:rsid w:val="00706615"/>
    <w:rsid w:val="00706F04"/>
    <w:rsid w:val="0071279C"/>
    <w:rsid w:val="00713C7B"/>
    <w:rsid w:val="00714BD4"/>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07ED"/>
    <w:rsid w:val="00741651"/>
    <w:rsid w:val="00741F25"/>
    <w:rsid w:val="00742389"/>
    <w:rsid w:val="0074280B"/>
    <w:rsid w:val="00744EE0"/>
    <w:rsid w:val="00745DDD"/>
    <w:rsid w:val="00747156"/>
    <w:rsid w:val="00747C15"/>
    <w:rsid w:val="00752A20"/>
    <w:rsid w:val="00754559"/>
    <w:rsid w:val="00757F89"/>
    <w:rsid w:val="00761979"/>
    <w:rsid w:val="00762917"/>
    <w:rsid w:val="00763F46"/>
    <w:rsid w:val="00764E0C"/>
    <w:rsid w:val="00764EBB"/>
    <w:rsid w:val="00765EA1"/>
    <w:rsid w:val="0076600A"/>
    <w:rsid w:val="00766C6A"/>
    <w:rsid w:val="00766EF5"/>
    <w:rsid w:val="007717B2"/>
    <w:rsid w:val="00772C6B"/>
    <w:rsid w:val="00772CF4"/>
    <w:rsid w:val="007737C4"/>
    <w:rsid w:val="00773EA1"/>
    <w:rsid w:val="007752CC"/>
    <w:rsid w:val="00776766"/>
    <w:rsid w:val="00777073"/>
    <w:rsid w:val="00777ED9"/>
    <w:rsid w:val="00780F85"/>
    <w:rsid w:val="007826A3"/>
    <w:rsid w:val="00782BD3"/>
    <w:rsid w:val="00783359"/>
    <w:rsid w:val="007846B9"/>
    <w:rsid w:val="0078679F"/>
    <w:rsid w:val="00790EAD"/>
    <w:rsid w:val="00794913"/>
    <w:rsid w:val="00796B1E"/>
    <w:rsid w:val="007A17AE"/>
    <w:rsid w:val="007A5E50"/>
    <w:rsid w:val="007B104A"/>
    <w:rsid w:val="007B3138"/>
    <w:rsid w:val="007B3740"/>
    <w:rsid w:val="007B4852"/>
    <w:rsid w:val="007B5569"/>
    <w:rsid w:val="007B72E5"/>
    <w:rsid w:val="007B7CB6"/>
    <w:rsid w:val="007B7E11"/>
    <w:rsid w:val="007C03FD"/>
    <w:rsid w:val="007C0E8C"/>
    <w:rsid w:val="007C13BE"/>
    <w:rsid w:val="007C1667"/>
    <w:rsid w:val="007C16C3"/>
    <w:rsid w:val="007C7869"/>
    <w:rsid w:val="007C7977"/>
    <w:rsid w:val="007C7C80"/>
    <w:rsid w:val="007D0D42"/>
    <w:rsid w:val="007D18B2"/>
    <w:rsid w:val="007D26DA"/>
    <w:rsid w:val="007D4A59"/>
    <w:rsid w:val="007D5B99"/>
    <w:rsid w:val="007D5D79"/>
    <w:rsid w:val="007D5F1E"/>
    <w:rsid w:val="007D737D"/>
    <w:rsid w:val="007E3DA5"/>
    <w:rsid w:val="007E535E"/>
    <w:rsid w:val="007E561E"/>
    <w:rsid w:val="007E726B"/>
    <w:rsid w:val="007E7CFA"/>
    <w:rsid w:val="007E7E23"/>
    <w:rsid w:val="007F48E1"/>
    <w:rsid w:val="007F5D7C"/>
    <w:rsid w:val="007F6B70"/>
    <w:rsid w:val="007F701D"/>
    <w:rsid w:val="007F7982"/>
    <w:rsid w:val="00800008"/>
    <w:rsid w:val="0080065E"/>
    <w:rsid w:val="008016C3"/>
    <w:rsid w:val="00801BD2"/>
    <w:rsid w:val="008067A3"/>
    <w:rsid w:val="00810848"/>
    <w:rsid w:val="00810B8D"/>
    <w:rsid w:val="00812FA0"/>
    <w:rsid w:val="00813091"/>
    <w:rsid w:val="0081467A"/>
    <w:rsid w:val="00815FD4"/>
    <w:rsid w:val="00822620"/>
    <w:rsid w:val="00822D21"/>
    <w:rsid w:val="00822E01"/>
    <w:rsid w:val="00823B75"/>
    <w:rsid w:val="0082443C"/>
    <w:rsid w:val="0082639A"/>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25A4"/>
    <w:rsid w:val="00873E0E"/>
    <w:rsid w:val="0087447C"/>
    <w:rsid w:val="00877C91"/>
    <w:rsid w:val="008800F3"/>
    <w:rsid w:val="0088180D"/>
    <w:rsid w:val="00883F81"/>
    <w:rsid w:val="0088440A"/>
    <w:rsid w:val="00887859"/>
    <w:rsid w:val="00890B05"/>
    <w:rsid w:val="0089113B"/>
    <w:rsid w:val="00892056"/>
    <w:rsid w:val="008921F0"/>
    <w:rsid w:val="00892D83"/>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3316"/>
    <w:rsid w:val="008C53AA"/>
    <w:rsid w:val="008C5A4A"/>
    <w:rsid w:val="008C62B6"/>
    <w:rsid w:val="008C6894"/>
    <w:rsid w:val="008D1CEE"/>
    <w:rsid w:val="008D20E8"/>
    <w:rsid w:val="008D4F9D"/>
    <w:rsid w:val="008D56E2"/>
    <w:rsid w:val="008D57D4"/>
    <w:rsid w:val="008D68FB"/>
    <w:rsid w:val="008D7B70"/>
    <w:rsid w:val="008E0193"/>
    <w:rsid w:val="008E3B35"/>
    <w:rsid w:val="008E3CAA"/>
    <w:rsid w:val="008E451A"/>
    <w:rsid w:val="008E4A9F"/>
    <w:rsid w:val="008E5549"/>
    <w:rsid w:val="008E5BE6"/>
    <w:rsid w:val="008E673A"/>
    <w:rsid w:val="008E7B04"/>
    <w:rsid w:val="008F0535"/>
    <w:rsid w:val="008F247D"/>
    <w:rsid w:val="008F2879"/>
    <w:rsid w:val="008F2D50"/>
    <w:rsid w:val="008F2FA9"/>
    <w:rsid w:val="008F301C"/>
    <w:rsid w:val="008F38E0"/>
    <w:rsid w:val="008F3A75"/>
    <w:rsid w:val="008F3E20"/>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2A7F"/>
    <w:rsid w:val="009442B9"/>
    <w:rsid w:val="009456B7"/>
    <w:rsid w:val="00945961"/>
    <w:rsid w:val="00945D10"/>
    <w:rsid w:val="009475B4"/>
    <w:rsid w:val="00947A2A"/>
    <w:rsid w:val="00951B33"/>
    <w:rsid w:val="0095285E"/>
    <w:rsid w:val="00952DFC"/>
    <w:rsid w:val="009530AA"/>
    <w:rsid w:val="00953821"/>
    <w:rsid w:val="00956989"/>
    <w:rsid w:val="0096000D"/>
    <w:rsid w:val="00963B18"/>
    <w:rsid w:val="00964BB2"/>
    <w:rsid w:val="00965A1D"/>
    <w:rsid w:val="00965E82"/>
    <w:rsid w:val="00972AA3"/>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711B"/>
    <w:rsid w:val="009C72C0"/>
    <w:rsid w:val="009D0D60"/>
    <w:rsid w:val="009D1799"/>
    <w:rsid w:val="009D1A1B"/>
    <w:rsid w:val="009D5855"/>
    <w:rsid w:val="009D5B5A"/>
    <w:rsid w:val="009D6549"/>
    <w:rsid w:val="009D6753"/>
    <w:rsid w:val="009D7C3D"/>
    <w:rsid w:val="009E1147"/>
    <w:rsid w:val="009E278E"/>
    <w:rsid w:val="009E34DC"/>
    <w:rsid w:val="009E44FB"/>
    <w:rsid w:val="009F0D88"/>
    <w:rsid w:val="009F1103"/>
    <w:rsid w:val="009F2090"/>
    <w:rsid w:val="009F3A48"/>
    <w:rsid w:val="009F5952"/>
    <w:rsid w:val="009F7B1B"/>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5CCE"/>
    <w:rsid w:val="00A36509"/>
    <w:rsid w:val="00A41109"/>
    <w:rsid w:val="00A463D8"/>
    <w:rsid w:val="00A46DDA"/>
    <w:rsid w:val="00A47696"/>
    <w:rsid w:val="00A505FC"/>
    <w:rsid w:val="00A516C7"/>
    <w:rsid w:val="00A52E2C"/>
    <w:rsid w:val="00A547CF"/>
    <w:rsid w:val="00A557B8"/>
    <w:rsid w:val="00A57973"/>
    <w:rsid w:val="00A61CB9"/>
    <w:rsid w:val="00A6540D"/>
    <w:rsid w:val="00A666B6"/>
    <w:rsid w:val="00A66BD1"/>
    <w:rsid w:val="00A70AB8"/>
    <w:rsid w:val="00A7242F"/>
    <w:rsid w:val="00A74C4C"/>
    <w:rsid w:val="00A7597D"/>
    <w:rsid w:val="00A77118"/>
    <w:rsid w:val="00A778BC"/>
    <w:rsid w:val="00A80B46"/>
    <w:rsid w:val="00A82E67"/>
    <w:rsid w:val="00A82F77"/>
    <w:rsid w:val="00A83249"/>
    <w:rsid w:val="00A838EF"/>
    <w:rsid w:val="00A840FA"/>
    <w:rsid w:val="00A8675F"/>
    <w:rsid w:val="00A90EEE"/>
    <w:rsid w:val="00A96357"/>
    <w:rsid w:val="00AA1191"/>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4260"/>
    <w:rsid w:val="00AD5F92"/>
    <w:rsid w:val="00AD7329"/>
    <w:rsid w:val="00AE1D08"/>
    <w:rsid w:val="00AE273A"/>
    <w:rsid w:val="00AE2A96"/>
    <w:rsid w:val="00AE36A5"/>
    <w:rsid w:val="00AE6210"/>
    <w:rsid w:val="00AE62B7"/>
    <w:rsid w:val="00AE6303"/>
    <w:rsid w:val="00AE7274"/>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0ED1"/>
    <w:rsid w:val="00B11187"/>
    <w:rsid w:val="00B11932"/>
    <w:rsid w:val="00B11D08"/>
    <w:rsid w:val="00B14D90"/>
    <w:rsid w:val="00B15432"/>
    <w:rsid w:val="00B15E60"/>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703"/>
    <w:rsid w:val="00B8082C"/>
    <w:rsid w:val="00B80F1E"/>
    <w:rsid w:val="00B81BF1"/>
    <w:rsid w:val="00B8217F"/>
    <w:rsid w:val="00B826AD"/>
    <w:rsid w:val="00B82E28"/>
    <w:rsid w:val="00B85AFC"/>
    <w:rsid w:val="00B860C0"/>
    <w:rsid w:val="00B864AD"/>
    <w:rsid w:val="00B86541"/>
    <w:rsid w:val="00B86FF4"/>
    <w:rsid w:val="00B877CC"/>
    <w:rsid w:val="00B87DE4"/>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7B61"/>
    <w:rsid w:val="00BC7C8D"/>
    <w:rsid w:val="00BD016B"/>
    <w:rsid w:val="00BD18FB"/>
    <w:rsid w:val="00BD1FEF"/>
    <w:rsid w:val="00BD56C4"/>
    <w:rsid w:val="00BD5764"/>
    <w:rsid w:val="00BD5BC7"/>
    <w:rsid w:val="00BD69AF"/>
    <w:rsid w:val="00BD7DD3"/>
    <w:rsid w:val="00BE1155"/>
    <w:rsid w:val="00BE318E"/>
    <w:rsid w:val="00BE7DF8"/>
    <w:rsid w:val="00BF2438"/>
    <w:rsid w:val="00BF2BDC"/>
    <w:rsid w:val="00BF3127"/>
    <w:rsid w:val="00BF3DAE"/>
    <w:rsid w:val="00BF5124"/>
    <w:rsid w:val="00BF5515"/>
    <w:rsid w:val="00BF5916"/>
    <w:rsid w:val="00BF5AC2"/>
    <w:rsid w:val="00BF6A99"/>
    <w:rsid w:val="00BF7E71"/>
    <w:rsid w:val="00C00346"/>
    <w:rsid w:val="00C01EAA"/>
    <w:rsid w:val="00C03071"/>
    <w:rsid w:val="00C04D41"/>
    <w:rsid w:val="00C04D58"/>
    <w:rsid w:val="00C0552D"/>
    <w:rsid w:val="00C06610"/>
    <w:rsid w:val="00C10CF9"/>
    <w:rsid w:val="00C10E51"/>
    <w:rsid w:val="00C10E7C"/>
    <w:rsid w:val="00C11EE0"/>
    <w:rsid w:val="00C13CA0"/>
    <w:rsid w:val="00C15C63"/>
    <w:rsid w:val="00C21977"/>
    <w:rsid w:val="00C22BF0"/>
    <w:rsid w:val="00C2487B"/>
    <w:rsid w:val="00C25CDC"/>
    <w:rsid w:val="00C2612C"/>
    <w:rsid w:val="00C31BBE"/>
    <w:rsid w:val="00C3287B"/>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1968"/>
    <w:rsid w:val="00C82610"/>
    <w:rsid w:val="00C8446D"/>
    <w:rsid w:val="00C844C8"/>
    <w:rsid w:val="00C869E2"/>
    <w:rsid w:val="00C8723B"/>
    <w:rsid w:val="00C90FE4"/>
    <w:rsid w:val="00C91166"/>
    <w:rsid w:val="00C91830"/>
    <w:rsid w:val="00C91A05"/>
    <w:rsid w:val="00C91B18"/>
    <w:rsid w:val="00C91BAD"/>
    <w:rsid w:val="00C95D0F"/>
    <w:rsid w:val="00CA01C6"/>
    <w:rsid w:val="00CA064C"/>
    <w:rsid w:val="00CA1817"/>
    <w:rsid w:val="00CA2648"/>
    <w:rsid w:val="00CA5289"/>
    <w:rsid w:val="00CA6012"/>
    <w:rsid w:val="00CA73B9"/>
    <w:rsid w:val="00CB06DF"/>
    <w:rsid w:val="00CB2979"/>
    <w:rsid w:val="00CB2C89"/>
    <w:rsid w:val="00CB3551"/>
    <w:rsid w:val="00CB4265"/>
    <w:rsid w:val="00CC1340"/>
    <w:rsid w:val="00CC42A2"/>
    <w:rsid w:val="00CC5483"/>
    <w:rsid w:val="00CC7A35"/>
    <w:rsid w:val="00CD0982"/>
    <w:rsid w:val="00CD1CD7"/>
    <w:rsid w:val="00CD20CB"/>
    <w:rsid w:val="00CD2975"/>
    <w:rsid w:val="00CD3643"/>
    <w:rsid w:val="00CD3762"/>
    <w:rsid w:val="00CD3967"/>
    <w:rsid w:val="00CD6227"/>
    <w:rsid w:val="00CD6512"/>
    <w:rsid w:val="00CD7717"/>
    <w:rsid w:val="00CE0960"/>
    <w:rsid w:val="00CE0CE1"/>
    <w:rsid w:val="00CE0CF7"/>
    <w:rsid w:val="00CE0FB1"/>
    <w:rsid w:val="00CE1A78"/>
    <w:rsid w:val="00CE24C8"/>
    <w:rsid w:val="00CE5026"/>
    <w:rsid w:val="00CF0911"/>
    <w:rsid w:val="00CF0D45"/>
    <w:rsid w:val="00CF47ED"/>
    <w:rsid w:val="00CF5FB9"/>
    <w:rsid w:val="00CF6CBD"/>
    <w:rsid w:val="00CF7411"/>
    <w:rsid w:val="00D01057"/>
    <w:rsid w:val="00D01338"/>
    <w:rsid w:val="00D02409"/>
    <w:rsid w:val="00D03EB7"/>
    <w:rsid w:val="00D05346"/>
    <w:rsid w:val="00D06105"/>
    <w:rsid w:val="00D067C0"/>
    <w:rsid w:val="00D06B48"/>
    <w:rsid w:val="00D07495"/>
    <w:rsid w:val="00D12013"/>
    <w:rsid w:val="00D131D9"/>
    <w:rsid w:val="00D13F27"/>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528F"/>
    <w:rsid w:val="00D4769B"/>
    <w:rsid w:val="00D47FF5"/>
    <w:rsid w:val="00D50DEA"/>
    <w:rsid w:val="00D51BE9"/>
    <w:rsid w:val="00D51E45"/>
    <w:rsid w:val="00D529A8"/>
    <w:rsid w:val="00D52F88"/>
    <w:rsid w:val="00D53967"/>
    <w:rsid w:val="00D540A7"/>
    <w:rsid w:val="00D5462F"/>
    <w:rsid w:val="00D553A4"/>
    <w:rsid w:val="00D55C4F"/>
    <w:rsid w:val="00D57A61"/>
    <w:rsid w:val="00D6119F"/>
    <w:rsid w:val="00D62DC7"/>
    <w:rsid w:val="00D62DDA"/>
    <w:rsid w:val="00D66032"/>
    <w:rsid w:val="00D673EF"/>
    <w:rsid w:val="00D70413"/>
    <w:rsid w:val="00D71EFE"/>
    <w:rsid w:val="00D72300"/>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1957"/>
    <w:rsid w:val="00DA2355"/>
    <w:rsid w:val="00DA3947"/>
    <w:rsid w:val="00DA4E5D"/>
    <w:rsid w:val="00DA5D36"/>
    <w:rsid w:val="00DA60B5"/>
    <w:rsid w:val="00DA6DB0"/>
    <w:rsid w:val="00DA7599"/>
    <w:rsid w:val="00DA75AC"/>
    <w:rsid w:val="00DB0DCD"/>
    <w:rsid w:val="00DB249A"/>
    <w:rsid w:val="00DB26CF"/>
    <w:rsid w:val="00DB3EB8"/>
    <w:rsid w:val="00DB5BF1"/>
    <w:rsid w:val="00DB6FF6"/>
    <w:rsid w:val="00DB726C"/>
    <w:rsid w:val="00DC0D22"/>
    <w:rsid w:val="00DC29DA"/>
    <w:rsid w:val="00DC43B4"/>
    <w:rsid w:val="00DC6B61"/>
    <w:rsid w:val="00DC75B6"/>
    <w:rsid w:val="00DC7D97"/>
    <w:rsid w:val="00DC7ED7"/>
    <w:rsid w:val="00DD3C82"/>
    <w:rsid w:val="00DD3D7E"/>
    <w:rsid w:val="00DD49EC"/>
    <w:rsid w:val="00DD5CC8"/>
    <w:rsid w:val="00DD62D6"/>
    <w:rsid w:val="00DD788B"/>
    <w:rsid w:val="00DE0133"/>
    <w:rsid w:val="00DE1023"/>
    <w:rsid w:val="00DE3B98"/>
    <w:rsid w:val="00DE4393"/>
    <w:rsid w:val="00DE4687"/>
    <w:rsid w:val="00DE4C36"/>
    <w:rsid w:val="00DE53AE"/>
    <w:rsid w:val="00DE572B"/>
    <w:rsid w:val="00DE5A00"/>
    <w:rsid w:val="00DF0971"/>
    <w:rsid w:val="00DF09ED"/>
    <w:rsid w:val="00DF1F47"/>
    <w:rsid w:val="00DF2862"/>
    <w:rsid w:val="00DF569C"/>
    <w:rsid w:val="00DF6109"/>
    <w:rsid w:val="00DF61F0"/>
    <w:rsid w:val="00DF73DB"/>
    <w:rsid w:val="00DF7667"/>
    <w:rsid w:val="00E01AD2"/>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0A4"/>
    <w:rsid w:val="00E5640B"/>
    <w:rsid w:val="00E56EAB"/>
    <w:rsid w:val="00E6064D"/>
    <w:rsid w:val="00E61271"/>
    <w:rsid w:val="00E6264E"/>
    <w:rsid w:val="00E627C5"/>
    <w:rsid w:val="00E6386A"/>
    <w:rsid w:val="00E63E9E"/>
    <w:rsid w:val="00E648AA"/>
    <w:rsid w:val="00E65387"/>
    <w:rsid w:val="00E678A4"/>
    <w:rsid w:val="00E70B14"/>
    <w:rsid w:val="00E71161"/>
    <w:rsid w:val="00E71253"/>
    <w:rsid w:val="00E71485"/>
    <w:rsid w:val="00E726BB"/>
    <w:rsid w:val="00E73532"/>
    <w:rsid w:val="00E76457"/>
    <w:rsid w:val="00E814B2"/>
    <w:rsid w:val="00E818E2"/>
    <w:rsid w:val="00E834D4"/>
    <w:rsid w:val="00E84FC3"/>
    <w:rsid w:val="00E85856"/>
    <w:rsid w:val="00E87362"/>
    <w:rsid w:val="00E91757"/>
    <w:rsid w:val="00E91B1E"/>
    <w:rsid w:val="00E9293C"/>
    <w:rsid w:val="00E94BBE"/>
    <w:rsid w:val="00EA1182"/>
    <w:rsid w:val="00EA33C1"/>
    <w:rsid w:val="00EA39E1"/>
    <w:rsid w:val="00EA3A46"/>
    <w:rsid w:val="00EA6655"/>
    <w:rsid w:val="00EA7499"/>
    <w:rsid w:val="00EB0621"/>
    <w:rsid w:val="00EB6940"/>
    <w:rsid w:val="00EB6BE6"/>
    <w:rsid w:val="00EC0587"/>
    <w:rsid w:val="00EC0682"/>
    <w:rsid w:val="00EC0798"/>
    <w:rsid w:val="00EC1198"/>
    <w:rsid w:val="00EC1318"/>
    <w:rsid w:val="00EC1520"/>
    <w:rsid w:val="00EC6F74"/>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4AEC"/>
    <w:rsid w:val="00EF68C5"/>
    <w:rsid w:val="00F0106E"/>
    <w:rsid w:val="00F02293"/>
    <w:rsid w:val="00F0450F"/>
    <w:rsid w:val="00F07361"/>
    <w:rsid w:val="00F07DC1"/>
    <w:rsid w:val="00F12615"/>
    <w:rsid w:val="00F14713"/>
    <w:rsid w:val="00F14927"/>
    <w:rsid w:val="00F151A0"/>
    <w:rsid w:val="00F17B92"/>
    <w:rsid w:val="00F21E78"/>
    <w:rsid w:val="00F22AFA"/>
    <w:rsid w:val="00F241CD"/>
    <w:rsid w:val="00F27AC8"/>
    <w:rsid w:val="00F32AE4"/>
    <w:rsid w:val="00F3346F"/>
    <w:rsid w:val="00F336A2"/>
    <w:rsid w:val="00F34E4E"/>
    <w:rsid w:val="00F36C30"/>
    <w:rsid w:val="00F407AE"/>
    <w:rsid w:val="00F45733"/>
    <w:rsid w:val="00F45E9D"/>
    <w:rsid w:val="00F472EB"/>
    <w:rsid w:val="00F47DD1"/>
    <w:rsid w:val="00F51AE7"/>
    <w:rsid w:val="00F52BC4"/>
    <w:rsid w:val="00F54992"/>
    <w:rsid w:val="00F5549C"/>
    <w:rsid w:val="00F573A0"/>
    <w:rsid w:val="00F57B98"/>
    <w:rsid w:val="00F57DAD"/>
    <w:rsid w:val="00F61CA5"/>
    <w:rsid w:val="00F6355B"/>
    <w:rsid w:val="00F64AB8"/>
    <w:rsid w:val="00F64C56"/>
    <w:rsid w:val="00F66720"/>
    <w:rsid w:val="00F6763B"/>
    <w:rsid w:val="00F67F3D"/>
    <w:rsid w:val="00F70D10"/>
    <w:rsid w:val="00F72A70"/>
    <w:rsid w:val="00F73BBC"/>
    <w:rsid w:val="00F73CD3"/>
    <w:rsid w:val="00F74A1F"/>
    <w:rsid w:val="00F75296"/>
    <w:rsid w:val="00F761A9"/>
    <w:rsid w:val="00F77170"/>
    <w:rsid w:val="00F77BCB"/>
    <w:rsid w:val="00F84274"/>
    <w:rsid w:val="00F847EB"/>
    <w:rsid w:val="00F86B9A"/>
    <w:rsid w:val="00F8771F"/>
    <w:rsid w:val="00F901F7"/>
    <w:rsid w:val="00F91ADA"/>
    <w:rsid w:val="00F91D22"/>
    <w:rsid w:val="00F9480B"/>
    <w:rsid w:val="00F973AF"/>
    <w:rsid w:val="00F975D5"/>
    <w:rsid w:val="00FA27B0"/>
    <w:rsid w:val="00FA31D2"/>
    <w:rsid w:val="00FA61B0"/>
    <w:rsid w:val="00FA6D88"/>
    <w:rsid w:val="00FA7639"/>
    <w:rsid w:val="00FB10EC"/>
    <w:rsid w:val="00FB478D"/>
    <w:rsid w:val="00FB4AFE"/>
    <w:rsid w:val="00FB7004"/>
    <w:rsid w:val="00FB7C50"/>
    <w:rsid w:val="00FB7E88"/>
    <w:rsid w:val="00FC3F44"/>
    <w:rsid w:val="00FC48D2"/>
    <w:rsid w:val="00FC6696"/>
    <w:rsid w:val="00FD08E9"/>
    <w:rsid w:val="00FD2A15"/>
    <w:rsid w:val="00FD4016"/>
    <w:rsid w:val="00FD4096"/>
    <w:rsid w:val="00FD432F"/>
    <w:rsid w:val="00FD5D67"/>
    <w:rsid w:val="00FD6530"/>
    <w:rsid w:val="00FD6736"/>
    <w:rsid w:val="00FD67B7"/>
    <w:rsid w:val="00FD7D8C"/>
    <w:rsid w:val="00FE02FB"/>
    <w:rsid w:val="00FE379A"/>
    <w:rsid w:val="00FE39A1"/>
    <w:rsid w:val="00FE601F"/>
    <w:rsid w:val="00FE606D"/>
    <w:rsid w:val="00FF07B6"/>
    <w:rsid w:val="00FF1F46"/>
    <w:rsid w:val="00FF384E"/>
    <w:rsid w:val="00FF3CFF"/>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9CD495"/>
  <w15:docId w15:val="{C6C5C2F3-23ED-4438-A125-51DBD6C2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1C2"/>
    <w:rPr>
      <w:rFonts w:ascii="Arial" w:hAnsi="Arial" w:cs="Times New Roman"/>
    </w:rPr>
  </w:style>
  <w:style w:type="paragraph" w:styleId="Heading10">
    <w:name w:val="heading 1"/>
    <w:aliases w:val="TSB Headings"/>
    <w:basedOn w:val="ListParagraph"/>
    <w:next w:val="Normal"/>
    <w:link w:val="Heading1Char"/>
    <w:autoRedefine/>
    <w:uiPriority w:val="9"/>
    <w:qFormat/>
    <w:rsid w:val="00BE1155"/>
    <w:pPr>
      <w:numPr>
        <w:numId w:val="15"/>
      </w:numPr>
      <w:spacing w:before="120" w:after="120"/>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E115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3861C2"/>
    <w:rPr>
      <w:color w:val="7030A0"/>
      <w:u w:val="single"/>
    </w:rPr>
  </w:style>
  <w:style w:type="paragraph" w:customStyle="1" w:styleId="TSB-PolicyBullets">
    <w:name w:val="TSB - Policy Bullets"/>
    <w:basedOn w:val="ListParagraph"/>
    <w:link w:val="TSB-PolicyBulletsChar"/>
    <w:autoRedefine/>
    <w:qFormat/>
    <w:rsid w:val="00112BA7"/>
    <w:pPr>
      <w:numPr>
        <w:numId w:val="5"/>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274B46"/>
    <w:pPr>
      <w:ind w:left="2223" w:firstLine="0"/>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274B46"/>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7"/>
      </w:numPr>
      <w:spacing w:after="0"/>
    </w:pPr>
  </w:style>
  <w:style w:type="character" w:customStyle="1" w:styleId="UnresolvedMention1">
    <w:name w:val="Unresolved Mention1"/>
    <w:basedOn w:val="DefaultParagraphFont"/>
    <w:uiPriority w:val="99"/>
    <w:semiHidden/>
    <w:unhideWhenUsed/>
    <w:rsid w:val="00AD7329"/>
    <w:rPr>
      <w:color w:val="808080"/>
      <w:shd w:val="clear" w:color="auto" w:fill="E6E6E6"/>
    </w:rPr>
  </w:style>
  <w:style w:type="table" w:customStyle="1" w:styleId="TableGrid2">
    <w:name w:val="Table Grid2"/>
    <w:basedOn w:val="TableNormal"/>
    <w:next w:val="TableGrid"/>
    <w:uiPriority w:val="59"/>
    <w:rsid w:val="00F01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9F7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44284"/>
    <w:rPr>
      <w:color w:val="808080"/>
      <w:shd w:val="clear" w:color="auto" w:fill="E6E6E6"/>
    </w:rPr>
  </w:style>
  <w:style w:type="numbering" w:customStyle="1" w:styleId="Style11">
    <w:name w:val="Style11"/>
    <w:basedOn w:val="NoList"/>
    <w:uiPriority w:val="99"/>
    <w:rsid w:val="00DE5A00"/>
  </w:style>
  <w:style w:type="paragraph" w:styleId="EndnoteText">
    <w:name w:val="endnote text"/>
    <w:basedOn w:val="Normal"/>
    <w:link w:val="EndnoteTextChar"/>
    <w:uiPriority w:val="99"/>
    <w:semiHidden/>
    <w:unhideWhenUsed/>
    <w:rsid w:val="00C8196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1968"/>
    <w:rPr>
      <w:rFonts w:ascii="Arial" w:hAnsi="Arial" w:cs="Times New Roman"/>
      <w:sz w:val="20"/>
      <w:szCs w:val="20"/>
    </w:rPr>
  </w:style>
  <w:style w:type="character" w:styleId="EndnoteReference">
    <w:name w:val="endnote reference"/>
    <w:basedOn w:val="DefaultParagraphFont"/>
    <w:uiPriority w:val="99"/>
    <w:semiHidden/>
    <w:unhideWhenUsed/>
    <w:rsid w:val="00C819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CE7BFC-6F76-4550-9AA7-3E664A510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2836</Words>
  <Characters>16170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Needham</dc:creator>
  <cp:lastModifiedBy>N Harrop</cp:lastModifiedBy>
  <cp:revision>2</cp:revision>
  <dcterms:created xsi:type="dcterms:W3CDTF">2021-12-07T21:56:00Z</dcterms:created>
  <dcterms:modified xsi:type="dcterms:W3CDTF">2021-12-07T21:56:00Z</dcterms:modified>
</cp:coreProperties>
</file>